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D2988" w14:textId="7B07747A" w:rsidR="00001BB8" w:rsidRDefault="00FC3E27" w:rsidP="009C1E2A">
      <w:pPr>
        <w:pStyle w:val="Heading1"/>
        <w:jc w:val="center"/>
        <w:rPr>
          <w:rFonts w:eastAsia="Arial" w:cs="Arial"/>
          <w:b w:val="0"/>
        </w:rPr>
      </w:pPr>
      <w:r>
        <w:t>Underskiddaw</w:t>
      </w:r>
      <w:r w:rsidR="0057122D">
        <w:t xml:space="preserve"> Parish C</w:t>
      </w:r>
      <w:r w:rsidR="009B31F8">
        <w:t xml:space="preserve"> </w:t>
      </w:r>
      <w:r w:rsidR="0057122D">
        <w:t>ouncil Minutes</w:t>
      </w:r>
    </w:p>
    <w:p w14:paraId="7C4F4601" w14:textId="77777777" w:rsidR="00001BB8" w:rsidRDefault="00001BB8" w:rsidP="00E1403A">
      <w:pPr>
        <w:pStyle w:val="NoSpacing"/>
      </w:pPr>
    </w:p>
    <w:p w14:paraId="083DA162" w14:textId="680C633B" w:rsidR="00001BB8" w:rsidRDefault="0057122D" w:rsidP="00E1403A">
      <w:pPr>
        <w:pStyle w:val="NoSpacing"/>
        <w:rPr>
          <w:rFonts w:eastAsia="Arial" w:cs="Arial"/>
        </w:rPr>
      </w:pPr>
      <w:r>
        <w:t xml:space="preserve">Minutes of the meeting of </w:t>
      </w:r>
      <w:r w:rsidR="00FC3E27">
        <w:t>Underskiddaw</w:t>
      </w:r>
      <w:r>
        <w:t xml:space="preserve"> Parish Council held in </w:t>
      </w:r>
      <w:r w:rsidR="00E1403A">
        <w:t>a virtual meeting room on</w:t>
      </w:r>
      <w:r>
        <w:t xml:space="preserve"> </w:t>
      </w:r>
      <w:r w:rsidR="00FB5026">
        <w:t xml:space="preserve">Tuesday </w:t>
      </w:r>
      <w:r w:rsidR="009B31F8">
        <w:t>15</w:t>
      </w:r>
      <w:r w:rsidR="009B31F8" w:rsidRPr="009B31F8">
        <w:rPr>
          <w:vertAlign w:val="superscript"/>
        </w:rPr>
        <w:t>th</w:t>
      </w:r>
      <w:r w:rsidR="009B31F8">
        <w:t xml:space="preserve"> September </w:t>
      </w:r>
      <w:r w:rsidR="00FC3E27">
        <w:t>14:00</w:t>
      </w:r>
    </w:p>
    <w:p w14:paraId="3F64DA62" w14:textId="77777777" w:rsidR="00001BB8" w:rsidRDefault="00001BB8" w:rsidP="00E1403A">
      <w:pPr>
        <w:pStyle w:val="NoSpacing"/>
      </w:pPr>
    </w:p>
    <w:p w14:paraId="1B1ABAC5" w14:textId="6F18A7ED" w:rsidR="00001BB8" w:rsidRDefault="0057122D" w:rsidP="00E1403A">
      <w:pPr>
        <w:pStyle w:val="NoSpacing"/>
        <w:rPr>
          <w:rFonts w:eastAsia="Arial" w:cs="Arial"/>
        </w:rPr>
      </w:pPr>
      <w:r>
        <w:rPr>
          <w:b/>
          <w:bCs/>
        </w:rPr>
        <w:t>Present:</w:t>
      </w:r>
      <w:r>
        <w:t xml:space="preserve"> </w:t>
      </w:r>
      <w:r w:rsidR="004B4612">
        <w:t>David Lake</w:t>
      </w:r>
      <w:r w:rsidR="00581ACA">
        <w:t>, Jim Wilson, Chris Corder, Ian Hall, Tony Gibbs,</w:t>
      </w:r>
    </w:p>
    <w:p w14:paraId="6B7BD0E2" w14:textId="77777777" w:rsidR="00001BB8" w:rsidRDefault="00001BB8" w:rsidP="00E1403A">
      <w:pPr>
        <w:pStyle w:val="NoSpacing"/>
      </w:pPr>
    </w:p>
    <w:p w14:paraId="08096C96" w14:textId="3AAD3AB1" w:rsidR="00001BB8" w:rsidRDefault="0057122D" w:rsidP="00E1403A">
      <w:pPr>
        <w:pStyle w:val="NoSpacing"/>
        <w:rPr>
          <w:rFonts w:eastAsia="Arial" w:cs="Arial"/>
        </w:rPr>
      </w:pPr>
      <w:r>
        <w:rPr>
          <w:b/>
          <w:bCs/>
        </w:rPr>
        <w:t xml:space="preserve">In Attendance: </w:t>
      </w:r>
      <w:r>
        <w:t xml:space="preserve">Becx Carter (Clerk), </w:t>
      </w:r>
      <w:r w:rsidR="00581ACA">
        <w:t xml:space="preserve">John Hayes (Village Hall), 1 member of the public. </w:t>
      </w:r>
    </w:p>
    <w:p w14:paraId="6C975AFB" w14:textId="77777777" w:rsidR="00001BB8" w:rsidRDefault="00001BB8" w:rsidP="00E1403A">
      <w:pPr>
        <w:pStyle w:val="NoSpacing"/>
      </w:pPr>
    </w:p>
    <w:p w14:paraId="058A3AA2" w14:textId="6980525C" w:rsidR="00001BB8" w:rsidRPr="00B86D85" w:rsidRDefault="0057122D" w:rsidP="00E1403A">
      <w:pPr>
        <w:pStyle w:val="NoSpacing"/>
        <w:rPr>
          <w:rFonts w:eastAsia="Arial" w:cs="Arial"/>
        </w:rPr>
      </w:pPr>
      <w:r w:rsidRPr="00762298">
        <w:rPr>
          <w:b/>
          <w:bCs/>
        </w:rPr>
        <w:t xml:space="preserve">Apologies: </w:t>
      </w:r>
      <w:r w:rsidR="00B86D85">
        <w:t>Jan Boniface (Family Commitments)</w:t>
      </w:r>
      <w:r w:rsidR="00581ACA">
        <w:t xml:space="preserve">, David Horsburgh (Work Commitments), </w:t>
      </w:r>
    </w:p>
    <w:p w14:paraId="22F81E9D" w14:textId="77777777" w:rsidR="00001BB8" w:rsidRDefault="00001BB8" w:rsidP="00E1403A">
      <w:pPr>
        <w:pStyle w:val="NoSpacing"/>
      </w:pPr>
    </w:p>
    <w:p w14:paraId="23BB24A2" w14:textId="0C8858DD" w:rsidR="00001BB8" w:rsidRDefault="0057122D" w:rsidP="00E1403A">
      <w:pPr>
        <w:pStyle w:val="NoSpacing"/>
      </w:pPr>
      <w:r>
        <w:t>With</w:t>
      </w:r>
      <w:r w:rsidR="00BA6649">
        <w:t xml:space="preserve"> </w:t>
      </w:r>
      <w:r w:rsidR="00D31483">
        <w:t>5</w:t>
      </w:r>
      <w:r w:rsidR="00F174B7">
        <w:t xml:space="preserve"> </w:t>
      </w:r>
      <w:r w:rsidRPr="00802A47">
        <w:rPr>
          <w:lang w:val="en-GB"/>
        </w:rPr>
        <w:t>councillors</w:t>
      </w:r>
      <w:r>
        <w:t xml:space="preserve"> present the meeting was quorate. </w:t>
      </w:r>
    </w:p>
    <w:p w14:paraId="68CADA6D" w14:textId="77777777" w:rsidR="00E1403A" w:rsidRPr="00E1403A" w:rsidRDefault="00E1403A" w:rsidP="00E1403A">
      <w:pPr>
        <w:pStyle w:val="NoSpacing"/>
        <w:rPr>
          <w:b/>
          <w:bCs/>
        </w:rPr>
      </w:pPr>
    </w:p>
    <w:p w14:paraId="0C9F8AB8" w14:textId="6C9ABE0A" w:rsidR="00001BB8" w:rsidRDefault="00FB5026" w:rsidP="00901320">
      <w:pPr>
        <w:pStyle w:val="Heading1"/>
        <w:rPr>
          <w:rFonts w:eastAsia="Arial" w:cs="Arial"/>
        </w:rPr>
      </w:pPr>
      <w:r>
        <w:t>43</w:t>
      </w:r>
      <w:r w:rsidR="00E1403A">
        <w:t xml:space="preserve">/2020 </w:t>
      </w:r>
      <w:r w:rsidR="0057122D">
        <w:t>Apologies for absence</w:t>
      </w:r>
    </w:p>
    <w:p w14:paraId="5F99714F" w14:textId="77777777" w:rsidR="00001BB8" w:rsidRDefault="00001BB8" w:rsidP="00E1403A">
      <w:pPr>
        <w:pStyle w:val="NoSpacing"/>
      </w:pPr>
    </w:p>
    <w:p w14:paraId="1C9CD3F2" w14:textId="46E6C387" w:rsidR="00001BB8" w:rsidRDefault="0057122D" w:rsidP="00E1403A">
      <w:pPr>
        <w:pStyle w:val="NoSpacing"/>
        <w:rPr>
          <w:rFonts w:eastAsia="Arial" w:cs="Arial"/>
        </w:rPr>
      </w:pPr>
      <w:r>
        <w:rPr>
          <w:b/>
          <w:bCs/>
        </w:rPr>
        <w:t xml:space="preserve">Resolved </w:t>
      </w:r>
      <w:r>
        <w:t xml:space="preserve">that apologies </w:t>
      </w:r>
      <w:r w:rsidR="002B2AED">
        <w:t xml:space="preserve">and reasons for absence </w:t>
      </w:r>
      <w:r>
        <w:t>were received</w:t>
      </w:r>
      <w:r w:rsidR="002B2AED">
        <w:t xml:space="preserve"> and accepted</w:t>
      </w:r>
      <w:r>
        <w:t xml:space="preserve"> from the above-mentioned person</w:t>
      </w:r>
      <w:r w:rsidR="00762298">
        <w:t>s</w:t>
      </w:r>
    </w:p>
    <w:p w14:paraId="477BA223" w14:textId="77777777" w:rsidR="00001BB8" w:rsidRDefault="00001BB8" w:rsidP="00E1403A">
      <w:pPr>
        <w:pStyle w:val="NoSpacing"/>
      </w:pPr>
    </w:p>
    <w:p w14:paraId="6D07ED88" w14:textId="16630529" w:rsidR="00001BB8" w:rsidRDefault="00FB5026" w:rsidP="00901320">
      <w:pPr>
        <w:pStyle w:val="Heading1"/>
        <w:rPr>
          <w:rFonts w:eastAsia="Arial" w:cs="Arial"/>
        </w:rPr>
      </w:pPr>
      <w:r>
        <w:t>44</w:t>
      </w:r>
      <w:r w:rsidR="00CD1DF9">
        <w:t>/2020</w:t>
      </w:r>
      <w:r w:rsidR="0057122D">
        <w:t xml:space="preserve"> Request for Dispensations &amp; Declarations of Interest</w:t>
      </w:r>
    </w:p>
    <w:p w14:paraId="64306BEC" w14:textId="77777777" w:rsidR="00001BB8" w:rsidRDefault="00001BB8" w:rsidP="00E1403A">
      <w:pPr>
        <w:pStyle w:val="NoSpacing"/>
      </w:pPr>
    </w:p>
    <w:p w14:paraId="1EE497F0" w14:textId="455B953F" w:rsidR="00001BB8" w:rsidRDefault="00EE38ED" w:rsidP="00E1403A">
      <w:pPr>
        <w:pStyle w:val="NoSpacing"/>
      </w:pPr>
      <w:r>
        <w:t xml:space="preserve">None received </w:t>
      </w:r>
    </w:p>
    <w:p w14:paraId="65795F5C" w14:textId="77777777" w:rsidR="00EE38ED" w:rsidRDefault="00EE38ED" w:rsidP="00E1403A">
      <w:pPr>
        <w:pStyle w:val="NoSpacing"/>
      </w:pPr>
    </w:p>
    <w:p w14:paraId="42A5A522" w14:textId="7FA69BE1" w:rsidR="00001BB8" w:rsidRDefault="00FB5026" w:rsidP="00901320">
      <w:pPr>
        <w:pStyle w:val="Heading1"/>
        <w:rPr>
          <w:rFonts w:eastAsia="Arial" w:cs="Arial"/>
        </w:rPr>
      </w:pPr>
      <w:r>
        <w:t>45</w:t>
      </w:r>
      <w:r w:rsidR="005D0611">
        <w:t>/</w:t>
      </w:r>
      <w:r w:rsidR="00CD1DF9">
        <w:t>2020</w:t>
      </w:r>
      <w:r w:rsidR="0057122D">
        <w:t xml:space="preserve"> Approval of Minutes of the meeting held on the </w:t>
      </w:r>
      <w:r>
        <w:t>6</w:t>
      </w:r>
      <w:r w:rsidRPr="00FB5026">
        <w:rPr>
          <w:vertAlign w:val="superscript"/>
        </w:rPr>
        <w:t>th</w:t>
      </w:r>
      <w:r>
        <w:t xml:space="preserve"> August 2020</w:t>
      </w:r>
    </w:p>
    <w:p w14:paraId="67BCE61C" w14:textId="77777777" w:rsidR="00001BB8" w:rsidRDefault="00001BB8" w:rsidP="00E1403A">
      <w:pPr>
        <w:pStyle w:val="NoSpacing"/>
      </w:pPr>
    </w:p>
    <w:p w14:paraId="14D03B11" w14:textId="77777777" w:rsidR="00E1403A" w:rsidRDefault="0057122D" w:rsidP="00E1403A">
      <w:pPr>
        <w:pStyle w:val="NoSpacing"/>
      </w:pPr>
      <w:r w:rsidRPr="00E1403A">
        <w:t xml:space="preserve">All members had received a copy of the minutes to read. </w:t>
      </w:r>
    </w:p>
    <w:p w14:paraId="4B3C6CA9" w14:textId="77777777" w:rsidR="00E1403A" w:rsidRDefault="00E1403A" w:rsidP="00E1403A">
      <w:pPr>
        <w:pStyle w:val="NoSpacing"/>
      </w:pPr>
    </w:p>
    <w:p w14:paraId="54D4BB6E" w14:textId="50F23C02" w:rsidR="00001BB8" w:rsidRPr="00E1403A" w:rsidRDefault="0057122D" w:rsidP="00E1403A">
      <w:pPr>
        <w:pStyle w:val="NoSpacing"/>
      </w:pPr>
      <w:r w:rsidRPr="00E1403A">
        <w:rPr>
          <w:b/>
          <w:bCs/>
        </w:rPr>
        <w:t>Resolved</w:t>
      </w:r>
      <w:r w:rsidRPr="00E1403A">
        <w:t xml:space="preserve"> that the minutes of the meeting held on the </w:t>
      </w:r>
      <w:r w:rsidR="00FB5026">
        <w:t>6</w:t>
      </w:r>
      <w:r w:rsidR="00FB5026" w:rsidRPr="00FB5026">
        <w:rPr>
          <w:vertAlign w:val="superscript"/>
        </w:rPr>
        <w:t>th</w:t>
      </w:r>
      <w:r w:rsidR="00FB5026">
        <w:t xml:space="preserve"> August 2020</w:t>
      </w:r>
      <w:r w:rsidR="00BA6649">
        <w:t xml:space="preserve"> </w:t>
      </w:r>
      <w:r w:rsidR="00BA6649" w:rsidRPr="00E1403A">
        <w:t>were</w:t>
      </w:r>
      <w:r w:rsidRPr="00E1403A">
        <w:t xml:space="preserve"> confirmed as a true &amp; accurate record </w:t>
      </w:r>
      <w:r w:rsidR="00CD43EB">
        <w:t xml:space="preserve">subject to one minor correction, </w:t>
      </w:r>
      <w:r w:rsidRPr="00E1403A">
        <w:t xml:space="preserve">the Chair was </w:t>
      </w:r>
      <w:r w:rsidRPr="009B2013">
        <w:rPr>
          <w:lang w:val="en-GB"/>
        </w:rPr>
        <w:t>authorised</w:t>
      </w:r>
      <w:r w:rsidRPr="00E1403A">
        <w:t xml:space="preserve"> to sign the minutes.</w:t>
      </w:r>
    </w:p>
    <w:p w14:paraId="00273D16" w14:textId="77777777" w:rsidR="00001BB8" w:rsidRDefault="00001BB8" w:rsidP="00E1403A">
      <w:pPr>
        <w:pStyle w:val="NoSpacing"/>
      </w:pPr>
    </w:p>
    <w:p w14:paraId="7C5F2B76" w14:textId="22B17E81" w:rsidR="00001BB8" w:rsidRDefault="0057122D" w:rsidP="00E1403A">
      <w:pPr>
        <w:pStyle w:val="NoSpacing"/>
        <w:rPr>
          <w:b/>
          <w:bCs/>
        </w:rPr>
      </w:pPr>
      <w:r w:rsidRPr="00E1403A">
        <w:rPr>
          <w:b/>
          <w:bCs/>
        </w:rPr>
        <w:t>Action: Clerk to upload the minutes to the website.</w:t>
      </w:r>
    </w:p>
    <w:p w14:paraId="0E4EEB6A" w14:textId="04A9FF1A" w:rsidR="00581ACA" w:rsidRDefault="00581ACA" w:rsidP="00E1403A">
      <w:pPr>
        <w:pStyle w:val="NoSpacing"/>
        <w:rPr>
          <w:b/>
          <w:bCs/>
        </w:rPr>
      </w:pPr>
    </w:p>
    <w:p w14:paraId="7FA98148" w14:textId="111A6F38" w:rsidR="00175AFB" w:rsidRDefault="00FB5026" w:rsidP="00901320">
      <w:pPr>
        <w:pStyle w:val="Heading1"/>
      </w:pPr>
      <w:r>
        <w:t>46</w:t>
      </w:r>
      <w:r w:rsidR="00CD1DF9">
        <w:t>/2020</w:t>
      </w:r>
      <w:r w:rsidR="00175AFB">
        <w:t xml:space="preserve"> Public Participation </w:t>
      </w:r>
    </w:p>
    <w:p w14:paraId="24D1B6A5" w14:textId="77777777" w:rsidR="00901320" w:rsidRDefault="00901320" w:rsidP="00E1403A">
      <w:pPr>
        <w:pStyle w:val="NoSpacing"/>
      </w:pPr>
    </w:p>
    <w:p w14:paraId="10E7FE6F" w14:textId="391233CB" w:rsidR="00CD1DF9" w:rsidRDefault="00C47106" w:rsidP="00E1403A">
      <w:pPr>
        <w:pStyle w:val="NoSpacing"/>
      </w:pPr>
      <w:r>
        <w:t xml:space="preserve">Q. A member of the public raised concern about the condition of the fields/area at the bottom of Applethwaite Lane. The area is very visually intrusive, and there is a large amount of debris on the site, including the large blue pipes that they have recently removed from the two becks.  </w:t>
      </w:r>
      <w:r w:rsidR="00D31483">
        <w:t>Additionally,</w:t>
      </w:r>
      <w:r>
        <w:t xml:space="preserve"> the parishioner raised queries regarding when the intend to restore the beck banks, and replant the trees removed for the works.  Currently they have reseeded the grass through hessian which won’t withstand heavy rainfall.</w:t>
      </w:r>
    </w:p>
    <w:p w14:paraId="42BD9739" w14:textId="7E5F49CF" w:rsidR="00C47106" w:rsidRDefault="00C47106" w:rsidP="00E1403A">
      <w:pPr>
        <w:pStyle w:val="NoSpacing"/>
      </w:pPr>
    </w:p>
    <w:p w14:paraId="626144B7" w14:textId="10765225" w:rsidR="00C47106" w:rsidRDefault="00C47106" w:rsidP="00E1403A">
      <w:pPr>
        <w:pStyle w:val="NoSpacing"/>
      </w:pPr>
      <w:r>
        <w:rPr>
          <w:b/>
          <w:bCs/>
        </w:rPr>
        <w:t xml:space="preserve">Resolved </w:t>
      </w:r>
      <w:r>
        <w:t xml:space="preserve">by all present that Underskiddaw Parish Council understand and support the concerns raised by the </w:t>
      </w:r>
      <w:r w:rsidR="00581ACA">
        <w:t>Parishioner</w:t>
      </w:r>
      <w:r>
        <w:t xml:space="preserve"> and have raised these concerns with </w:t>
      </w:r>
      <w:r w:rsidR="00581ACA">
        <w:t>United</w:t>
      </w:r>
      <w:r>
        <w:t xml:space="preserve"> Utilities on a regularly basis but with no success.</w:t>
      </w:r>
    </w:p>
    <w:p w14:paraId="64BDC675" w14:textId="5F735B6E" w:rsidR="00C47106" w:rsidRDefault="00C47106" w:rsidP="00E1403A">
      <w:pPr>
        <w:pStyle w:val="NoSpacing"/>
      </w:pPr>
    </w:p>
    <w:p w14:paraId="67877E80" w14:textId="7C2393F5" w:rsidR="00C47106" w:rsidRDefault="00C47106" w:rsidP="00E1403A">
      <w:pPr>
        <w:pStyle w:val="NoSpacing"/>
        <w:rPr>
          <w:b/>
          <w:bCs/>
        </w:rPr>
      </w:pPr>
      <w:r>
        <w:rPr>
          <w:b/>
          <w:bCs/>
        </w:rPr>
        <w:t xml:space="preserve">Action: Clerk to raise these issues with United Utilities again and circulate the response received to all councilors &amp; the parishioner. </w:t>
      </w:r>
    </w:p>
    <w:p w14:paraId="7BF02505" w14:textId="46C93D4F" w:rsidR="00FC60B5" w:rsidRDefault="00FC60B5" w:rsidP="00E1403A">
      <w:pPr>
        <w:pStyle w:val="NoSpacing"/>
        <w:rPr>
          <w:b/>
          <w:bCs/>
        </w:rPr>
      </w:pPr>
    </w:p>
    <w:p w14:paraId="3141C95B" w14:textId="4A85160B" w:rsidR="00FC60B5" w:rsidRDefault="00FC60B5" w:rsidP="00E1403A">
      <w:pPr>
        <w:pStyle w:val="NoSpacing"/>
      </w:pPr>
      <w:r>
        <w:t xml:space="preserve">Q: Applethwaite Fingerpost </w:t>
      </w:r>
      <w:r w:rsidR="00CD43EB">
        <w:t xml:space="preserve">at </w:t>
      </w:r>
      <w:r>
        <w:t>(6.30pm) on 11</w:t>
      </w:r>
      <w:r w:rsidRPr="00FC60B5">
        <w:rPr>
          <w:vertAlign w:val="superscript"/>
        </w:rPr>
        <w:t>th</w:t>
      </w:r>
      <w:r>
        <w:t xml:space="preserve"> September 2020 th</w:t>
      </w:r>
      <w:r w:rsidR="00CD43EB">
        <w:t>is</w:t>
      </w:r>
      <w:r>
        <w:t xml:space="preserve"> sign was demolished during a road traffic accident. Cllr J Wilson has spoken to the police and they haven’t had an accident reported, local witnesses saw the vehicle being removed by a family member on a trailer but by this point the registration plates had been removed from the vehicle. </w:t>
      </w:r>
    </w:p>
    <w:p w14:paraId="1BC06A8B" w14:textId="3FC41510" w:rsidR="00FC60B5" w:rsidRDefault="00FC60B5" w:rsidP="00E1403A">
      <w:pPr>
        <w:pStyle w:val="NoSpacing"/>
      </w:pPr>
    </w:p>
    <w:p w14:paraId="6068D3FD" w14:textId="5D4FA040" w:rsidR="00FC60B5" w:rsidRDefault="00CD43EB" w:rsidP="00E1403A">
      <w:pPr>
        <w:pStyle w:val="NoSpacing"/>
      </w:pPr>
      <w:r>
        <w:t xml:space="preserve">As this accident had not been reported it would be classed as a failure to stop and the </w:t>
      </w:r>
      <w:r w:rsidR="00FC60B5">
        <w:t xml:space="preserve">Police suggested that a post be placed on Social Media to ask if anyone knows anything about the incident. </w:t>
      </w:r>
    </w:p>
    <w:p w14:paraId="1E336AB1" w14:textId="3590DC5F" w:rsidR="00FC60B5" w:rsidRDefault="00FC60B5" w:rsidP="00E1403A">
      <w:pPr>
        <w:pStyle w:val="NoSpacing"/>
      </w:pPr>
    </w:p>
    <w:p w14:paraId="1162FAB6" w14:textId="7743DDDD" w:rsidR="00FC60B5" w:rsidRDefault="00FC60B5" w:rsidP="00E1403A">
      <w:pPr>
        <w:pStyle w:val="NoSpacing"/>
      </w:pPr>
      <w:r>
        <w:t>It is not clear who the owner of the sign is, but it maybe hark back to the old Cumberland &amp; Westmorland counties. In the past Underskiddaw Parish Council have paid to have the signs refurbished</w:t>
      </w:r>
      <w:r w:rsidR="00CD43EB">
        <w:t xml:space="preserve">, and local opinion is that the sign should be replaced as it forms part of the historic heritage of the parish. </w:t>
      </w:r>
    </w:p>
    <w:p w14:paraId="1AB6FB33" w14:textId="3E398F2D" w:rsidR="00FC60B5" w:rsidRDefault="00FC60B5" w:rsidP="00E1403A">
      <w:pPr>
        <w:pStyle w:val="NoSpacing"/>
        <w:rPr>
          <w:b/>
          <w:bCs/>
        </w:rPr>
      </w:pPr>
    </w:p>
    <w:p w14:paraId="413681AC" w14:textId="641CB077" w:rsidR="00FC60B5" w:rsidRDefault="00FC60B5" w:rsidP="00E1403A">
      <w:pPr>
        <w:pStyle w:val="NoSpacing"/>
        <w:rPr>
          <w:b/>
          <w:bCs/>
        </w:rPr>
      </w:pPr>
      <w:r>
        <w:rPr>
          <w:b/>
          <w:bCs/>
        </w:rPr>
        <w:t xml:space="preserve">Action: Clerk to prepare a report to be shared by Cumbria Crack to seek information on this accident. </w:t>
      </w:r>
    </w:p>
    <w:p w14:paraId="3BAAA810" w14:textId="1CFE37B2" w:rsidR="00CA6C6A" w:rsidRDefault="00CA6C6A" w:rsidP="00E1403A">
      <w:pPr>
        <w:pStyle w:val="NoSpacing"/>
        <w:rPr>
          <w:b/>
          <w:bCs/>
        </w:rPr>
      </w:pPr>
    </w:p>
    <w:p w14:paraId="5FAB5EE2" w14:textId="0CFCBF1D" w:rsidR="00CA6C6A" w:rsidRDefault="00CA6C6A" w:rsidP="00E1403A">
      <w:pPr>
        <w:pStyle w:val="NoSpacing"/>
      </w:pPr>
      <w:r>
        <w:t xml:space="preserve">Q: Concern was </w:t>
      </w:r>
      <w:r w:rsidR="00CD43EB">
        <w:t xml:space="preserve">raised regarding a blocked drain in the area of Gillside/White Lodge/Wideaways on the U2225. </w:t>
      </w:r>
    </w:p>
    <w:p w14:paraId="07FB069E" w14:textId="44399D09" w:rsidR="00CA6C6A" w:rsidRDefault="00CA6C6A" w:rsidP="00E1403A">
      <w:pPr>
        <w:pStyle w:val="NoSpacing"/>
      </w:pPr>
    </w:p>
    <w:p w14:paraId="714A409A" w14:textId="4A4CE0C1" w:rsidR="00CA6C6A" w:rsidRDefault="00CA6C6A" w:rsidP="00E1403A">
      <w:pPr>
        <w:pStyle w:val="NoSpacing"/>
      </w:pPr>
      <w:r>
        <w:t>It was noted that this issue should be reported to Cumbria County Council Highways Information Management System for them to resolve the issue. It was noted that this is the best way to report an issue as then the CCC Highways Team will contact the informant on the way to site.</w:t>
      </w:r>
    </w:p>
    <w:p w14:paraId="025734DE" w14:textId="6693D993" w:rsidR="00CA6C6A" w:rsidRDefault="00CA6C6A" w:rsidP="00E1403A">
      <w:pPr>
        <w:pStyle w:val="NoSpacing"/>
      </w:pPr>
    </w:p>
    <w:p w14:paraId="510ECDB2" w14:textId="039FDD69" w:rsidR="00CA6C6A" w:rsidRPr="00CA6C6A" w:rsidRDefault="00CA6C6A" w:rsidP="00E1403A">
      <w:pPr>
        <w:pStyle w:val="NoSpacing"/>
        <w:rPr>
          <w:b/>
          <w:bCs/>
        </w:rPr>
      </w:pPr>
      <w:r>
        <w:rPr>
          <w:b/>
          <w:bCs/>
        </w:rPr>
        <w:t xml:space="preserve">Action: Cllr D Lake to report this issue on the HIMS </w:t>
      </w:r>
    </w:p>
    <w:p w14:paraId="78624D3A" w14:textId="77777777" w:rsidR="00B86D85" w:rsidRPr="00C47106" w:rsidRDefault="00B86D85" w:rsidP="00E1403A">
      <w:pPr>
        <w:pStyle w:val="NoSpacing"/>
        <w:rPr>
          <w:b/>
          <w:bCs/>
        </w:rPr>
      </w:pPr>
    </w:p>
    <w:p w14:paraId="5ADD0AEA" w14:textId="291369CD" w:rsidR="00CD1DF9" w:rsidRDefault="00FB5026" w:rsidP="009C1E2A">
      <w:pPr>
        <w:pStyle w:val="Heading1"/>
        <w:rPr>
          <w:rFonts w:eastAsia="Arial"/>
        </w:rPr>
      </w:pPr>
      <w:r>
        <w:rPr>
          <w:rFonts w:eastAsia="Arial"/>
        </w:rPr>
        <w:t>4</w:t>
      </w:r>
      <w:r w:rsidR="00107C07">
        <w:rPr>
          <w:rFonts w:eastAsia="Arial"/>
        </w:rPr>
        <w:t>7</w:t>
      </w:r>
      <w:r w:rsidR="00CD1DF9">
        <w:rPr>
          <w:rFonts w:eastAsia="Arial"/>
        </w:rPr>
        <w:t xml:space="preserve">/2020 </w:t>
      </w:r>
      <w:r w:rsidR="00831784">
        <w:rPr>
          <w:rFonts w:eastAsia="Arial"/>
        </w:rPr>
        <w:t>Update from other bodies</w:t>
      </w:r>
    </w:p>
    <w:p w14:paraId="0056EB94" w14:textId="6CC82175" w:rsidR="00E1403A" w:rsidRPr="00E1403A" w:rsidRDefault="00E1403A" w:rsidP="00E1403A">
      <w:pPr>
        <w:rPr>
          <w:rFonts w:ascii="Arial" w:hAnsi="Arial" w:cs="Arial"/>
          <w:color w:val="000000" w:themeColor="text1"/>
        </w:rPr>
      </w:pPr>
    </w:p>
    <w:p w14:paraId="1000B8AC" w14:textId="3D8A8D39" w:rsidR="00831784" w:rsidRDefault="00C678D9" w:rsidP="00E51FCA">
      <w:pPr>
        <w:pStyle w:val="NoSpacing"/>
      </w:pPr>
      <w:r>
        <w:t>No external bodies present to provide an update.</w:t>
      </w:r>
    </w:p>
    <w:p w14:paraId="0758869F" w14:textId="6A313D1A" w:rsidR="00C678D9" w:rsidRDefault="00C678D9" w:rsidP="00E51FCA">
      <w:pPr>
        <w:pStyle w:val="NoSpacing"/>
      </w:pPr>
    </w:p>
    <w:p w14:paraId="7E020940" w14:textId="41DAE792" w:rsidR="00C678D9" w:rsidRDefault="00C678D9" w:rsidP="00E51FCA">
      <w:pPr>
        <w:pStyle w:val="NoSpacing"/>
      </w:pPr>
      <w:r>
        <w:t xml:space="preserve">The Clerk noted that with regard to Allerdale Borough Council &amp; Cumbria County Council the National Government is actively driving a devolution agenda across the UK. The most likely outcome of this is the reform of the existing two tiers of local government within the County. </w:t>
      </w:r>
    </w:p>
    <w:p w14:paraId="05F29D31" w14:textId="47850969" w:rsidR="00C678D9" w:rsidRDefault="00C678D9" w:rsidP="00E51FCA">
      <w:pPr>
        <w:pStyle w:val="NoSpacing"/>
      </w:pPr>
    </w:p>
    <w:p w14:paraId="1E9EA5F1" w14:textId="29918DE2" w:rsidR="00C678D9" w:rsidRDefault="00C678D9" w:rsidP="00E51FCA">
      <w:pPr>
        <w:pStyle w:val="NoSpacing"/>
      </w:pPr>
      <w:r>
        <w:t>Cumbria County Council have agreed to submit a proposal which if it were supported by Government would see the creation of a single unitary council for the whole of Cumbria. This would lead to a saving of circa £96mill over five years. CCC are hoping for a response in the Autumn regarding this proposal. Q.1.</w:t>
      </w:r>
    </w:p>
    <w:p w14:paraId="7FA09EAD" w14:textId="77777777" w:rsidR="00C678D9" w:rsidRDefault="00C678D9" w:rsidP="00E51FCA">
      <w:pPr>
        <w:pStyle w:val="NoSpacing"/>
      </w:pPr>
    </w:p>
    <w:p w14:paraId="55C6EC37" w14:textId="29C99D9B" w:rsidR="00C678D9" w:rsidRDefault="00C678D9" w:rsidP="00E51FCA">
      <w:pPr>
        <w:pStyle w:val="NoSpacing"/>
      </w:pPr>
      <w:r>
        <w:t xml:space="preserve">No decision making is required at this stage but the Clerk made </w:t>
      </w:r>
      <w:r w:rsidRPr="00C678D9">
        <w:rPr>
          <w:lang w:val="en-GB"/>
        </w:rPr>
        <w:t>Councillors</w:t>
      </w:r>
      <w:r>
        <w:t xml:space="preserve"> aware that further discussion relating to this would take place over the coming months &amp; years.  </w:t>
      </w:r>
    </w:p>
    <w:p w14:paraId="36B0131C" w14:textId="1BD9DDCF" w:rsidR="00C678D9" w:rsidRDefault="00C678D9" w:rsidP="00E51FCA">
      <w:pPr>
        <w:pStyle w:val="NoSpacing"/>
      </w:pPr>
    </w:p>
    <w:p w14:paraId="101F105D" w14:textId="7DA7994B" w:rsidR="00C678D9" w:rsidRPr="00C678D9" w:rsidRDefault="00C678D9" w:rsidP="00E51FCA">
      <w:pPr>
        <w:pStyle w:val="NoSpacing"/>
        <w:rPr>
          <w:b/>
          <w:bCs/>
        </w:rPr>
      </w:pPr>
      <w:r>
        <w:rPr>
          <w:b/>
          <w:bCs/>
        </w:rPr>
        <w:t xml:space="preserve">Action: Clerk to agenda this for future meetings as required. </w:t>
      </w:r>
    </w:p>
    <w:p w14:paraId="24701D5F" w14:textId="77777777" w:rsidR="00FC60B5" w:rsidRDefault="00FC60B5" w:rsidP="00E51FCA">
      <w:pPr>
        <w:pStyle w:val="NoSpacing"/>
      </w:pPr>
    </w:p>
    <w:p w14:paraId="3E822ED3" w14:textId="5D610979" w:rsidR="00E1403A" w:rsidRDefault="00FB5026" w:rsidP="004D0558">
      <w:pPr>
        <w:pStyle w:val="Heading1"/>
      </w:pPr>
      <w:r>
        <w:t>4</w:t>
      </w:r>
      <w:r w:rsidR="00107C07">
        <w:t>8</w:t>
      </w:r>
      <w:r w:rsidR="00E1403A">
        <w:t xml:space="preserve">/2020 </w:t>
      </w:r>
      <w:r w:rsidR="00831784">
        <w:t>Clerks Report</w:t>
      </w:r>
    </w:p>
    <w:p w14:paraId="27074298" w14:textId="77777777" w:rsidR="001A2A9E" w:rsidRDefault="001A2A9E" w:rsidP="00831784">
      <w:pPr>
        <w:pStyle w:val="NoSpacing"/>
        <w:rPr>
          <w:b/>
          <w:bCs/>
        </w:rPr>
      </w:pPr>
    </w:p>
    <w:p w14:paraId="03B4FFB1" w14:textId="2A0F4643" w:rsidR="00831784" w:rsidRDefault="00831784" w:rsidP="00831784">
      <w:pPr>
        <w:pStyle w:val="NoSpacing"/>
      </w:pPr>
      <w:r>
        <w:rPr>
          <w:b/>
          <w:bCs/>
        </w:rPr>
        <w:t xml:space="preserve">Resolved </w:t>
      </w:r>
      <w:r>
        <w:t>by all present that the Clerks report circulated prior to the meeting be noted as received.</w:t>
      </w:r>
    </w:p>
    <w:p w14:paraId="279F9F65" w14:textId="657358E3" w:rsidR="00831784" w:rsidRDefault="00831784" w:rsidP="00831784">
      <w:pPr>
        <w:pStyle w:val="NoSpacing"/>
      </w:pPr>
    </w:p>
    <w:p w14:paraId="1525F0FB" w14:textId="7825AC69" w:rsidR="00831784" w:rsidRDefault="00831784" w:rsidP="00831784">
      <w:pPr>
        <w:pStyle w:val="Heading2"/>
        <w:numPr>
          <w:ilvl w:val="0"/>
          <w:numId w:val="26"/>
        </w:numPr>
      </w:pPr>
      <w:r>
        <w:t xml:space="preserve">Footway Lighting Transfer Allerdale Borough Council </w:t>
      </w:r>
    </w:p>
    <w:p w14:paraId="58542743" w14:textId="2F731D91" w:rsidR="00831784" w:rsidRDefault="00831784" w:rsidP="00831784"/>
    <w:p w14:paraId="12E3CE0B" w14:textId="1A1F8F09" w:rsidR="00A93350" w:rsidRDefault="00831784" w:rsidP="00FB5026">
      <w:pPr>
        <w:pStyle w:val="NoSpacing"/>
      </w:pPr>
      <w:r>
        <w:t xml:space="preserve">The Clerk </w:t>
      </w:r>
      <w:r w:rsidR="00FB5026">
        <w:t>confirmed the responses from Allerdale Borough Council to the two queries raised following the August 2020 meeting:</w:t>
      </w:r>
    </w:p>
    <w:p w14:paraId="47BF15A0" w14:textId="08AD6E4D" w:rsidR="00FB5026" w:rsidRDefault="00FB5026" w:rsidP="00FB5026">
      <w:pPr>
        <w:pStyle w:val="NoSpacing"/>
      </w:pPr>
    </w:p>
    <w:p w14:paraId="006D24EB" w14:textId="4671D193" w:rsidR="00FB5026" w:rsidRDefault="00C678D9" w:rsidP="00FB5026">
      <w:pPr>
        <w:pStyle w:val="NoSpacing"/>
      </w:pPr>
      <w:r>
        <w:t xml:space="preserve">Q.1. </w:t>
      </w:r>
      <w:r w:rsidR="00FB5026">
        <w:t xml:space="preserve">Will all lights be converted to LED heads prior to the transfer of electrical costs to the Parish Council? </w:t>
      </w:r>
      <w:r w:rsidR="00B86D85">
        <w:t xml:space="preserve">All lights will be converted to LED heads as and when they fail, but this will not be completed prior to the transfer date of the electrical costs. </w:t>
      </w:r>
    </w:p>
    <w:p w14:paraId="494046EE" w14:textId="41EDE4E3" w:rsidR="00FB5026" w:rsidRDefault="00FB5026" w:rsidP="00FB5026">
      <w:pPr>
        <w:pStyle w:val="NoSpacing"/>
      </w:pPr>
    </w:p>
    <w:p w14:paraId="5E72BCCB" w14:textId="33B2FC87" w:rsidR="00FB5026" w:rsidRDefault="00C678D9" w:rsidP="00FB5026">
      <w:pPr>
        <w:pStyle w:val="NoSpacing"/>
      </w:pPr>
      <w:r>
        <w:t xml:space="preserve">Q.2 </w:t>
      </w:r>
      <w:r w:rsidR="00FB5026">
        <w:t xml:space="preserve">Can the lights be switched off after midnight to prevent light pollution and reduce costs? </w:t>
      </w:r>
      <w:r w:rsidR="00B86D85">
        <w:t>No formal response has been received to this query, but the Clerks knowledge from other parishes is that this is costly to install and the cost would need to be borne by the Parish Council.</w:t>
      </w:r>
    </w:p>
    <w:p w14:paraId="346EBE7F" w14:textId="178ED000" w:rsidR="00B86D85" w:rsidRDefault="00B86D85" w:rsidP="00FB5026">
      <w:pPr>
        <w:pStyle w:val="NoSpacing"/>
      </w:pPr>
    </w:p>
    <w:p w14:paraId="5CCE5CE0" w14:textId="3A22C048" w:rsidR="00B86D85" w:rsidRDefault="00B86D85" w:rsidP="00FB5026">
      <w:pPr>
        <w:pStyle w:val="NoSpacing"/>
      </w:pPr>
      <w:r>
        <w:t>The Clerk noted that an article had appeared in the ‘Underskiddaw Insider’ recently asking for resident feedback on the possibility of the Parish Council taking on the electrical costs of the footway lighting. This is a newsletter ran by a private individual and the placing of the article had not been discussed with the Parish Council. It is unknown if any feedback received by the writer of the newsletter will be fed back to the Parish Council or not.</w:t>
      </w:r>
    </w:p>
    <w:p w14:paraId="4B86197C" w14:textId="728C79FE" w:rsidR="00B86D85" w:rsidRDefault="00B86D85" w:rsidP="00FB5026">
      <w:pPr>
        <w:pStyle w:val="NoSpacing"/>
      </w:pPr>
    </w:p>
    <w:p w14:paraId="1230FE36" w14:textId="4FBBDBB2" w:rsidR="00B86D85" w:rsidRDefault="00B86D85" w:rsidP="00FB5026">
      <w:pPr>
        <w:pStyle w:val="NoSpacing"/>
      </w:pPr>
      <w:r>
        <w:rPr>
          <w:b/>
          <w:bCs/>
        </w:rPr>
        <w:t xml:space="preserve">Resolved </w:t>
      </w:r>
      <w:r>
        <w:t xml:space="preserve">by all present that this matter be deferred until the November 2020 meeting to allow for any feedback from the ‘Underskiddaw Insider’ to be received, and for formal clarification on the costs of timers to be received. </w:t>
      </w:r>
    </w:p>
    <w:p w14:paraId="74E81653" w14:textId="06AD661E" w:rsidR="00B86D85" w:rsidRDefault="00B86D85" w:rsidP="00FB5026">
      <w:pPr>
        <w:pStyle w:val="NoSpacing"/>
      </w:pPr>
    </w:p>
    <w:p w14:paraId="45333908" w14:textId="751D2DA3" w:rsidR="00B86D85" w:rsidRDefault="00B86D85" w:rsidP="00FB5026">
      <w:pPr>
        <w:pStyle w:val="NoSpacing"/>
        <w:rPr>
          <w:b/>
          <w:bCs/>
        </w:rPr>
      </w:pPr>
      <w:r>
        <w:rPr>
          <w:b/>
          <w:bCs/>
        </w:rPr>
        <w:t xml:space="preserve">Action: Clerk to agenda this matter for the November 2020 meeting. </w:t>
      </w:r>
    </w:p>
    <w:p w14:paraId="7B6CB76E" w14:textId="7916DCD5" w:rsidR="00427247" w:rsidRPr="00B86D85" w:rsidRDefault="00427247" w:rsidP="00FB5026">
      <w:pPr>
        <w:pStyle w:val="NoSpacing"/>
        <w:rPr>
          <w:b/>
          <w:bCs/>
        </w:rPr>
      </w:pPr>
      <w:r>
        <w:rPr>
          <w:b/>
          <w:bCs/>
        </w:rPr>
        <w:lastRenderedPageBreak/>
        <w:t xml:space="preserve">Action: Clerk to speak to the member of the parish who prepares the newsletter and ask for a copy of the feedback to be provided to the Council prior to the November 2020 meeting, stressing that we don’t want to duplicate the canvasing of opinion. </w:t>
      </w:r>
    </w:p>
    <w:p w14:paraId="281E04C1" w14:textId="22A91B9C" w:rsidR="00FB5026" w:rsidRDefault="00FB5026" w:rsidP="00FB5026">
      <w:pPr>
        <w:pStyle w:val="NoSpacing"/>
      </w:pPr>
    </w:p>
    <w:p w14:paraId="4C94EBB0" w14:textId="0CAE4553" w:rsidR="00FB5026" w:rsidRDefault="00FB5026" w:rsidP="00FB5026">
      <w:pPr>
        <w:pStyle w:val="Heading2"/>
        <w:numPr>
          <w:ilvl w:val="0"/>
          <w:numId w:val="26"/>
        </w:numPr>
      </w:pPr>
      <w:r>
        <w:t>Correspondence from a Parishoner regarding the Borderlands Broadband Scheme</w:t>
      </w:r>
    </w:p>
    <w:p w14:paraId="78197629" w14:textId="5B07E927" w:rsidR="00FB5026" w:rsidRDefault="00FB5026" w:rsidP="00FB5026">
      <w:pPr>
        <w:pStyle w:val="NoSpacing"/>
      </w:pPr>
      <w:r w:rsidRPr="00FB5026">
        <w:t xml:space="preserve">The Clerk </w:t>
      </w:r>
      <w:r>
        <w:t xml:space="preserve">informed all present that correspondence had been received from a parishioner raising concerns that the Parish Council had not taken responsibility for distribution information to the parish regarding the Borderlands Broadband Scheme that was announced in the press and via a circular email earlier in the year. </w:t>
      </w:r>
    </w:p>
    <w:p w14:paraId="598866E4" w14:textId="60E01DFB" w:rsidR="00FB5026" w:rsidRDefault="00FB5026" w:rsidP="00FB5026">
      <w:pPr>
        <w:pStyle w:val="NoSpacing"/>
      </w:pPr>
    </w:p>
    <w:p w14:paraId="10EB0845" w14:textId="7A7779BF" w:rsidR="00FB5026" w:rsidRDefault="00FB5026" w:rsidP="00FB5026">
      <w:pPr>
        <w:pStyle w:val="NoSpacing"/>
      </w:pPr>
      <w:r>
        <w:rPr>
          <w:b/>
          <w:bCs/>
        </w:rPr>
        <w:t xml:space="preserve">Resolved </w:t>
      </w:r>
      <w:r>
        <w:t>by all present that this correspondence be noted as received. The Borderlands Broadband Scheme is an independent scheme run and managed by the Borderlands programme which community groups can apply to. Legal advice received from NALC is that Parish Councils should not apply on behalf of local communities for this funding, but that applications should be made via legally constituted community groups.</w:t>
      </w:r>
    </w:p>
    <w:p w14:paraId="548685D4" w14:textId="77777777" w:rsidR="00FB5026" w:rsidRPr="00FB5026" w:rsidRDefault="00FB5026" w:rsidP="00FB5026">
      <w:pPr>
        <w:pStyle w:val="NoSpacing"/>
      </w:pPr>
    </w:p>
    <w:p w14:paraId="1D94286A" w14:textId="47C8F027" w:rsidR="00FB5026" w:rsidRDefault="00FB5026" w:rsidP="00FB5026">
      <w:pPr>
        <w:pStyle w:val="Heading2"/>
        <w:numPr>
          <w:ilvl w:val="0"/>
          <w:numId w:val="26"/>
        </w:numPr>
      </w:pPr>
      <w:r>
        <w:t>Letter from Mr S Jackson (Keswick School) regarding building works</w:t>
      </w:r>
    </w:p>
    <w:p w14:paraId="02B1F5B8" w14:textId="002C3664" w:rsidR="00FB5026" w:rsidRDefault="00FB5026" w:rsidP="00FB5026"/>
    <w:p w14:paraId="3B2F43B1" w14:textId="26536832" w:rsidR="00FB5026" w:rsidRDefault="00FB5026" w:rsidP="00FB5026">
      <w:pPr>
        <w:pStyle w:val="NoSpacing"/>
      </w:pPr>
      <w:r>
        <w:t>Mr S Jackson had written to the Parish Council to advise them that following the extension of the Lairthwaite Building in 2014 a fault was discovered with the roof. After significant time and investigations the School are now able to proceed with the corrective works. These works require a significant covered scaffold construction to allow for the works to be undertaken in the winter months. For safety and access one tree has been removed, and others have been trimmed back. It is anticipated that the project will be complete by Mid-December and following that the scaffolding and cover will be removed.</w:t>
      </w:r>
    </w:p>
    <w:p w14:paraId="68D10DCB" w14:textId="370B1776" w:rsidR="00FB5026" w:rsidRDefault="00FB5026" w:rsidP="00FB5026">
      <w:pPr>
        <w:pStyle w:val="NoSpacing"/>
      </w:pPr>
    </w:p>
    <w:p w14:paraId="3F8FE73A" w14:textId="748E8CE0" w:rsidR="00FB5026" w:rsidRDefault="00FB5026" w:rsidP="00FB5026">
      <w:pPr>
        <w:pStyle w:val="NoSpacing"/>
      </w:pPr>
      <w:r>
        <w:t xml:space="preserve">Mr S Jackson wanted to let the Parish Council know about the works as they can be seen from the parish. </w:t>
      </w:r>
      <w:r w:rsidR="00C23198">
        <w:t>If any parish councilors or parishioners have any queries regarding these works these can be addressed to the Clerk for collation prior to passing on to Mr Jackson.</w:t>
      </w:r>
    </w:p>
    <w:p w14:paraId="1BBF524E" w14:textId="15C54797" w:rsidR="00C678D9" w:rsidRDefault="00C678D9" w:rsidP="00FB5026">
      <w:pPr>
        <w:pStyle w:val="NoSpacing"/>
      </w:pPr>
    </w:p>
    <w:p w14:paraId="4C5829BF" w14:textId="6E7EC542" w:rsidR="00C678D9" w:rsidRPr="00C678D9" w:rsidRDefault="00C678D9" w:rsidP="00FB5026">
      <w:pPr>
        <w:pStyle w:val="NoSpacing"/>
      </w:pPr>
      <w:r>
        <w:rPr>
          <w:b/>
          <w:bCs/>
        </w:rPr>
        <w:t xml:space="preserve">Resolved </w:t>
      </w:r>
      <w:r>
        <w:t xml:space="preserve">by all present that this information be noted as received. </w:t>
      </w:r>
    </w:p>
    <w:p w14:paraId="61E0AD10" w14:textId="77777777" w:rsidR="00C23198" w:rsidRPr="00FB5026" w:rsidRDefault="00C23198" w:rsidP="00FB5026">
      <w:pPr>
        <w:pStyle w:val="NoSpacing"/>
      </w:pPr>
    </w:p>
    <w:p w14:paraId="0E5B53EE" w14:textId="7F15BE4A" w:rsidR="00FB5026" w:rsidRDefault="00FB5026" w:rsidP="00FB5026">
      <w:pPr>
        <w:pStyle w:val="Heading2"/>
        <w:numPr>
          <w:ilvl w:val="0"/>
          <w:numId w:val="26"/>
        </w:numPr>
      </w:pPr>
      <w:r w:rsidRPr="00FB5026">
        <w:t xml:space="preserve">Grass Cutting/Parish Maintenance </w:t>
      </w:r>
    </w:p>
    <w:p w14:paraId="003211B3" w14:textId="1BDDBA66" w:rsidR="00C23198" w:rsidRDefault="00C23198" w:rsidP="00C23198"/>
    <w:p w14:paraId="2444A1A4" w14:textId="2928D068" w:rsidR="00C23198" w:rsidRDefault="00C23198" w:rsidP="00C23198">
      <w:pPr>
        <w:pStyle w:val="NoSpacing"/>
      </w:pPr>
      <w:r>
        <w:t xml:space="preserve">The Clerk informed those present that she had received correspondence from Andrew Wilson asking when he should cease all activities in the Parish for the Winter, in line with recent instructions given. </w:t>
      </w:r>
    </w:p>
    <w:p w14:paraId="1DCFE180" w14:textId="4B0ABC6C" w:rsidR="00C23198" w:rsidRDefault="00C23198" w:rsidP="00C23198">
      <w:pPr>
        <w:pStyle w:val="NoSpacing"/>
      </w:pPr>
    </w:p>
    <w:p w14:paraId="75EB5BAA" w14:textId="1C6ECA52" w:rsidR="00C23198" w:rsidRDefault="00C23198" w:rsidP="00C23198">
      <w:pPr>
        <w:pStyle w:val="NoSpacing"/>
      </w:pPr>
      <w:r>
        <w:t xml:space="preserve">The previous Council discussions relating to this matter requested that Mr Wilson cease undertaking and charging for leaf blowing but that he continue with the remainder of his work (grass &amp; hedge cutting, drain clearance etc). </w:t>
      </w:r>
    </w:p>
    <w:p w14:paraId="61546B67" w14:textId="7EA9476C" w:rsidR="00C23198" w:rsidRDefault="00C23198" w:rsidP="00C23198">
      <w:pPr>
        <w:pStyle w:val="NoSpacing"/>
      </w:pPr>
    </w:p>
    <w:p w14:paraId="3F2607D9" w14:textId="5133058C" w:rsidR="00C23198" w:rsidRDefault="00C23198" w:rsidP="00C23198">
      <w:pPr>
        <w:pStyle w:val="NoSpacing"/>
      </w:pPr>
      <w:r>
        <w:rPr>
          <w:b/>
          <w:bCs/>
        </w:rPr>
        <w:t xml:space="preserve">Resolved </w:t>
      </w:r>
      <w:r>
        <w:t xml:space="preserve">by all present that Mr A Wilson be asked to continue with all his standard areas of work </w:t>
      </w:r>
      <w:r w:rsidR="00B86D85">
        <w:t xml:space="preserve">(grass cutting, drainage clearance, removal of dropped branches etc) </w:t>
      </w:r>
      <w:r>
        <w:t>with the exception of the leaf blowing &amp; clearance.</w:t>
      </w:r>
    </w:p>
    <w:p w14:paraId="62CD2D6F" w14:textId="7454F95A" w:rsidR="00C23198" w:rsidRDefault="00C23198" w:rsidP="00C23198">
      <w:pPr>
        <w:pStyle w:val="NoSpacing"/>
      </w:pPr>
    </w:p>
    <w:p w14:paraId="7AEEDF76" w14:textId="46E56F64" w:rsidR="00C23198" w:rsidRPr="00C23198" w:rsidRDefault="00C23198" w:rsidP="00C23198">
      <w:pPr>
        <w:pStyle w:val="NoSpacing"/>
        <w:rPr>
          <w:b/>
          <w:bCs/>
        </w:rPr>
      </w:pPr>
      <w:r>
        <w:rPr>
          <w:b/>
          <w:bCs/>
        </w:rPr>
        <w:t xml:space="preserve">Action: Clerk to convey this decision to Andrew Wilson &amp; his Finance Administrator. </w:t>
      </w:r>
    </w:p>
    <w:p w14:paraId="6E42108D" w14:textId="77777777" w:rsidR="00831784" w:rsidRPr="00831784" w:rsidRDefault="00831784" w:rsidP="00831784"/>
    <w:p w14:paraId="4724A364" w14:textId="7C1AD5E5" w:rsidR="00001BB8" w:rsidRDefault="00107C07" w:rsidP="005F15AF">
      <w:pPr>
        <w:pStyle w:val="Heading1"/>
        <w:rPr>
          <w:rFonts w:eastAsia="Arial" w:cs="Arial"/>
        </w:rPr>
      </w:pPr>
      <w:r>
        <w:t>49</w:t>
      </w:r>
      <w:r w:rsidR="00AB2C20">
        <w:t>/2020</w:t>
      </w:r>
      <w:r w:rsidR="0057122D">
        <w:t xml:space="preserve"> Finance &amp; Accounts</w:t>
      </w:r>
    </w:p>
    <w:p w14:paraId="639D0DFD" w14:textId="77777777" w:rsidR="00001BB8" w:rsidRDefault="00001BB8" w:rsidP="00E1403A">
      <w:pPr>
        <w:pStyle w:val="NoSpacing"/>
      </w:pPr>
    </w:p>
    <w:p w14:paraId="220AD4D6" w14:textId="5A56ABEE" w:rsidR="00FC3E27" w:rsidRDefault="00FC3E27" w:rsidP="005F15AF">
      <w:pPr>
        <w:pStyle w:val="Heading2"/>
        <w:numPr>
          <w:ilvl w:val="0"/>
          <w:numId w:val="18"/>
        </w:numPr>
      </w:pPr>
      <w:r>
        <w:t>To receive note of the Bank Balances</w:t>
      </w:r>
    </w:p>
    <w:p w14:paraId="4A0EC22C" w14:textId="333BDD5D" w:rsidR="00FC3E27" w:rsidRDefault="00FC3E27" w:rsidP="00FC3E27"/>
    <w:p w14:paraId="1AA80849" w14:textId="3033FCE9" w:rsidR="00FC3E27" w:rsidRDefault="00FC3E27" w:rsidP="00FC3E27">
      <w:pPr>
        <w:pStyle w:val="NoSpacing"/>
      </w:pPr>
      <w:r>
        <w:rPr>
          <w:b/>
          <w:bCs/>
        </w:rPr>
        <w:t xml:space="preserve">Resolved </w:t>
      </w:r>
      <w:r>
        <w:t>by all present that the bank balance be noted as:</w:t>
      </w:r>
    </w:p>
    <w:p w14:paraId="557A379B" w14:textId="4CB421A8" w:rsidR="00FC3E27" w:rsidRDefault="00FC3E27" w:rsidP="00FC3E27">
      <w:pPr>
        <w:pStyle w:val="NoSpacing"/>
      </w:pPr>
    </w:p>
    <w:p w14:paraId="357BF689" w14:textId="40BBF86D" w:rsidR="00FC3E27" w:rsidRDefault="00FC3E27" w:rsidP="00FC3E27">
      <w:pPr>
        <w:pStyle w:val="NoSpacing"/>
      </w:pPr>
      <w:r>
        <w:t>Current Account</w:t>
      </w:r>
      <w:r>
        <w:tab/>
      </w:r>
      <w:r>
        <w:tab/>
      </w:r>
      <w:r>
        <w:tab/>
      </w:r>
      <w:r>
        <w:tab/>
        <w:t>£</w:t>
      </w:r>
      <w:r w:rsidR="00831784">
        <w:t>9,</w:t>
      </w:r>
      <w:r w:rsidR="00C23198">
        <w:t>881.09</w:t>
      </w:r>
      <w:r w:rsidR="00831784">
        <w:t xml:space="preserve"> at </w:t>
      </w:r>
      <w:r w:rsidR="00C23198">
        <w:t>31</w:t>
      </w:r>
      <w:r w:rsidR="00C23198" w:rsidRPr="00C23198">
        <w:rPr>
          <w:vertAlign w:val="superscript"/>
        </w:rPr>
        <w:t>st</w:t>
      </w:r>
      <w:r w:rsidR="00C23198">
        <w:t xml:space="preserve"> August 2020</w:t>
      </w:r>
      <w:r w:rsidR="00831784">
        <w:t xml:space="preserve"> </w:t>
      </w:r>
    </w:p>
    <w:p w14:paraId="06364D6F" w14:textId="6C455B03" w:rsidR="00AF2929" w:rsidRDefault="00AF2929" w:rsidP="00FC3E27">
      <w:pPr>
        <w:pStyle w:val="NoSpacing"/>
      </w:pPr>
    </w:p>
    <w:p w14:paraId="3BC16B11" w14:textId="73AD64CE" w:rsidR="00AF2929" w:rsidRPr="00AF2929" w:rsidRDefault="00AF2929" w:rsidP="00FC3E27">
      <w:pPr>
        <w:pStyle w:val="NoSpacing"/>
        <w:rPr>
          <w:b/>
          <w:bCs/>
        </w:rPr>
      </w:pPr>
      <w:r>
        <w:rPr>
          <w:b/>
          <w:bCs/>
        </w:rPr>
        <w:t>Action: Clerk to evidence to the Bank Statement to Cllr J Wilson.</w:t>
      </w:r>
    </w:p>
    <w:p w14:paraId="198F9F90" w14:textId="77777777" w:rsidR="00FC3E27" w:rsidRPr="00FC3E27" w:rsidRDefault="00FC3E27" w:rsidP="00FC3E27">
      <w:pPr>
        <w:pStyle w:val="NoSpacing"/>
      </w:pPr>
    </w:p>
    <w:p w14:paraId="1B2E9ADF" w14:textId="755A3E09" w:rsidR="00001BB8" w:rsidRDefault="0057122D" w:rsidP="005F15AF">
      <w:pPr>
        <w:pStyle w:val="Heading2"/>
        <w:numPr>
          <w:ilvl w:val="0"/>
          <w:numId w:val="18"/>
        </w:numPr>
      </w:pPr>
      <w:r>
        <w:lastRenderedPageBreak/>
        <w:t>Invoices for approval</w:t>
      </w:r>
    </w:p>
    <w:p w14:paraId="65F82F6E" w14:textId="77777777" w:rsidR="00001BB8" w:rsidRDefault="00001BB8" w:rsidP="00E1403A">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C23198" w:rsidRPr="005D451B" w14:paraId="4BF244FE" w14:textId="77777777" w:rsidTr="002B6302">
        <w:trPr>
          <w:trHeight w:val="215"/>
        </w:trPr>
        <w:tc>
          <w:tcPr>
            <w:tcW w:w="3192" w:type="dxa"/>
            <w:shd w:val="clear" w:color="auto" w:fill="auto"/>
          </w:tcPr>
          <w:p w14:paraId="6FF1DA62" w14:textId="77777777" w:rsidR="00C23198" w:rsidRPr="005D451B" w:rsidRDefault="00C23198" w:rsidP="002B6302">
            <w:pPr>
              <w:rPr>
                <w:rFonts w:ascii="Arial" w:hAnsi="Arial" w:cs="Arial"/>
                <w:b/>
                <w:sz w:val="22"/>
                <w:szCs w:val="22"/>
              </w:rPr>
            </w:pPr>
            <w:r w:rsidRPr="005D451B">
              <w:rPr>
                <w:rFonts w:ascii="Arial" w:hAnsi="Arial" w:cs="Arial"/>
                <w:b/>
                <w:sz w:val="22"/>
                <w:szCs w:val="22"/>
              </w:rPr>
              <w:t>To</w:t>
            </w:r>
          </w:p>
        </w:tc>
        <w:tc>
          <w:tcPr>
            <w:tcW w:w="3192" w:type="dxa"/>
            <w:shd w:val="clear" w:color="auto" w:fill="auto"/>
          </w:tcPr>
          <w:p w14:paraId="2C53C2B6" w14:textId="77777777" w:rsidR="00C23198" w:rsidRPr="005D451B" w:rsidRDefault="00C23198" w:rsidP="002B6302">
            <w:pPr>
              <w:rPr>
                <w:rFonts w:ascii="Arial" w:hAnsi="Arial" w:cs="Arial"/>
                <w:b/>
                <w:sz w:val="22"/>
                <w:szCs w:val="22"/>
              </w:rPr>
            </w:pPr>
            <w:r w:rsidRPr="005D451B">
              <w:rPr>
                <w:rFonts w:ascii="Arial" w:hAnsi="Arial" w:cs="Arial"/>
                <w:b/>
                <w:sz w:val="22"/>
                <w:szCs w:val="22"/>
              </w:rPr>
              <w:t>For</w:t>
            </w:r>
          </w:p>
        </w:tc>
        <w:tc>
          <w:tcPr>
            <w:tcW w:w="3192" w:type="dxa"/>
            <w:shd w:val="clear" w:color="auto" w:fill="auto"/>
          </w:tcPr>
          <w:p w14:paraId="2461832E" w14:textId="77777777" w:rsidR="00C23198" w:rsidRPr="005D451B" w:rsidRDefault="00C23198" w:rsidP="002B6302">
            <w:pPr>
              <w:rPr>
                <w:rFonts w:ascii="Arial" w:hAnsi="Arial" w:cs="Arial"/>
                <w:b/>
                <w:sz w:val="22"/>
                <w:szCs w:val="22"/>
              </w:rPr>
            </w:pPr>
            <w:r w:rsidRPr="005D451B">
              <w:rPr>
                <w:rFonts w:ascii="Arial" w:hAnsi="Arial" w:cs="Arial"/>
                <w:b/>
                <w:sz w:val="22"/>
                <w:szCs w:val="22"/>
              </w:rPr>
              <w:t>Amount</w:t>
            </w:r>
          </w:p>
        </w:tc>
      </w:tr>
      <w:tr w:rsidR="00C23198" w:rsidRPr="005D451B" w14:paraId="18DDF544" w14:textId="77777777" w:rsidTr="002B6302">
        <w:trPr>
          <w:trHeight w:val="91"/>
        </w:trPr>
        <w:tc>
          <w:tcPr>
            <w:tcW w:w="3192" w:type="dxa"/>
            <w:shd w:val="clear" w:color="auto" w:fill="auto"/>
          </w:tcPr>
          <w:p w14:paraId="284D907A" w14:textId="77777777" w:rsidR="00C23198" w:rsidRPr="002B2AED" w:rsidRDefault="00C23198" w:rsidP="002B6302">
            <w:pPr>
              <w:rPr>
                <w:rFonts w:ascii="Arial" w:hAnsi="Arial" w:cs="Arial"/>
                <w:sz w:val="22"/>
                <w:szCs w:val="22"/>
              </w:rPr>
            </w:pPr>
            <w:r w:rsidRPr="002B2AED">
              <w:rPr>
                <w:rFonts w:ascii="Arial" w:hAnsi="Arial" w:cs="Arial"/>
                <w:sz w:val="22"/>
                <w:szCs w:val="22"/>
              </w:rPr>
              <w:t>Andrew Wilson</w:t>
            </w:r>
          </w:p>
        </w:tc>
        <w:tc>
          <w:tcPr>
            <w:tcW w:w="3192" w:type="dxa"/>
            <w:shd w:val="clear" w:color="auto" w:fill="auto"/>
          </w:tcPr>
          <w:p w14:paraId="42AC67BF" w14:textId="77777777" w:rsidR="00C23198" w:rsidRPr="002B2AED" w:rsidRDefault="00C23198" w:rsidP="002B6302">
            <w:pPr>
              <w:rPr>
                <w:rFonts w:ascii="Arial" w:hAnsi="Arial" w:cs="Arial"/>
                <w:sz w:val="22"/>
                <w:szCs w:val="22"/>
              </w:rPr>
            </w:pPr>
            <w:r w:rsidRPr="002B2AED">
              <w:rPr>
                <w:rFonts w:ascii="Arial" w:hAnsi="Arial" w:cs="Arial"/>
                <w:sz w:val="22"/>
                <w:szCs w:val="22"/>
              </w:rPr>
              <w:t>Grass Cutting &amp; Parish Maintenance</w:t>
            </w:r>
          </w:p>
        </w:tc>
        <w:tc>
          <w:tcPr>
            <w:tcW w:w="3192" w:type="dxa"/>
            <w:shd w:val="clear" w:color="auto" w:fill="auto"/>
          </w:tcPr>
          <w:p w14:paraId="6B14D28A" w14:textId="77777777" w:rsidR="00C23198" w:rsidRPr="002B2AED" w:rsidRDefault="00C23198" w:rsidP="002B6302">
            <w:pPr>
              <w:rPr>
                <w:rFonts w:ascii="Arial" w:hAnsi="Arial" w:cs="Arial"/>
                <w:sz w:val="22"/>
                <w:szCs w:val="22"/>
              </w:rPr>
            </w:pPr>
            <w:r w:rsidRPr="002B2AED">
              <w:rPr>
                <w:rFonts w:ascii="Arial" w:hAnsi="Arial" w:cs="Arial"/>
                <w:sz w:val="22"/>
                <w:szCs w:val="22"/>
              </w:rPr>
              <w:t>£138.12</w:t>
            </w:r>
          </w:p>
        </w:tc>
      </w:tr>
      <w:tr w:rsidR="00C47106" w:rsidRPr="005D451B" w14:paraId="39DC0841" w14:textId="77777777" w:rsidTr="002B6302">
        <w:trPr>
          <w:trHeight w:val="91"/>
        </w:trPr>
        <w:tc>
          <w:tcPr>
            <w:tcW w:w="3192" w:type="dxa"/>
            <w:shd w:val="clear" w:color="auto" w:fill="auto"/>
          </w:tcPr>
          <w:p w14:paraId="0DB20FBF" w14:textId="6C7E5D95" w:rsidR="00C47106" w:rsidRPr="002B2AED" w:rsidRDefault="00C47106" w:rsidP="002B6302">
            <w:pPr>
              <w:rPr>
                <w:rFonts w:ascii="Arial" w:hAnsi="Arial" w:cs="Arial"/>
                <w:sz w:val="22"/>
                <w:szCs w:val="22"/>
              </w:rPr>
            </w:pPr>
            <w:r w:rsidRPr="002B2AED">
              <w:rPr>
                <w:rFonts w:ascii="Arial" w:hAnsi="Arial" w:cs="Arial"/>
                <w:sz w:val="22"/>
                <w:szCs w:val="22"/>
              </w:rPr>
              <w:t>HMRC</w:t>
            </w:r>
          </w:p>
        </w:tc>
        <w:tc>
          <w:tcPr>
            <w:tcW w:w="3192" w:type="dxa"/>
            <w:shd w:val="clear" w:color="auto" w:fill="auto"/>
          </w:tcPr>
          <w:p w14:paraId="0312C498" w14:textId="065F5B48" w:rsidR="00C47106" w:rsidRPr="002B2AED" w:rsidRDefault="00C47106" w:rsidP="002B6302">
            <w:pPr>
              <w:rPr>
                <w:rFonts w:ascii="Arial" w:hAnsi="Arial" w:cs="Arial"/>
                <w:sz w:val="22"/>
                <w:szCs w:val="22"/>
              </w:rPr>
            </w:pPr>
            <w:r w:rsidRPr="002B2AED">
              <w:rPr>
                <w:rFonts w:ascii="Arial" w:hAnsi="Arial" w:cs="Arial"/>
                <w:sz w:val="22"/>
                <w:szCs w:val="22"/>
              </w:rPr>
              <w:t>PAYE</w:t>
            </w:r>
          </w:p>
        </w:tc>
        <w:tc>
          <w:tcPr>
            <w:tcW w:w="3192" w:type="dxa"/>
            <w:shd w:val="clear" w:color="auto" w:fill="auto"/>
          </w:tcPr>
          <w:p w14:paraId="020CA329" w14:textId="378F0254" w:rsidR="00C47106" w:rsidRPr="002B2AED" w:rsidRDefault="00C47106" w:rsidP="002B6302">
            <w:pPr>
              <w:rPr>
                <w:rFonts w:ascii="Arial" w:hAnsi="Arial" w:cs="Arial"/>
                <w:sz w:val="22"/>
                <w:szCs w:val="22"/>
              </w:rPr>
            </w:pPr>
            <w:r w:rsidRPr="002B2AED">
              <w:rPr>
                <w:rFonts w:ascii="Arial" w:hAnsi="Arial" w:cs="Arial"/>
                <w:sz w:val="22"/>
                <w:szCs w:val="22"/>
              </w:rPr>
              <w:t>£225.40</w:t>
            </w:r>
          </w:p>
        </w:tc>
      </w:tr>
      <w:tr w:rsidR="00C47106" w:rsidRPr="005D451B" w14:paraId="6A1EFF76" w14:textId="77777777" w:rsidTr="002B6302">
        <w:trPr>
          <w:trHeight w:val="91"/>
        </w:trPr>
        <w:tc>
          <w:tcPr>
            <w:tcW w:w="3192" w:type="dxa"/>
            <w:shd w:val="clear" w:color="auto" w:fill="auto"/>
          </w:tcPr>
          <w:p w14:paraId="1F17C0A4" w14:textId="4224A2A7" w:rsidR="00C47106" w:rsidRPr="002B2AED" w:rsidRDefault="002344D8" w:rsidP="002B6302">
            <w:pPr>
              <w:rPr>
                <w:rFonts w:ascii="Arial" w:hAnsi="Arial" w:cs="Arial"/>
                <w:sz w:val="22"/>
                <w:szCs w:val="22"/>
              </w:rPr>
            </w:pPr>
            <w:r>
              <w:rPr>
                <w:rFonts w:ascii="Arial" w:hAnsi="Arial" w:cs="Arial"/>
                <w:sz w:val="22"/>
                <w:szCs w:val="22"/>
              </w:rPr>
              <w:t>TSOHOST</w:t>
            </w:r>
          </w:p>
        </w:tc>
        <w:tc>
          <w:tcPr>
            <w:tcW w:w="3192" w:type="dxa"/>
            <w:shd w:val="clear" w:color="auto" w:fill="auto"/>
          </w:tcPr>
          <w:p w14:paraId="6D460D7F" w14:textId="686321AD" w:rsidR="00C47106" w:rsidRPr="002B2AED" w:rsidRDefault="00C47106" w:rsidP="002B6302">
            <w:pPr>
              <w:rPr>
                <w:rFonts w:ascii="Arial" w:hAnsi="Arial" w:cs="Arial"/>
                <w:sz w:val="22"/>
                <w:szCs w:val="22"/>
              </w:rPr>
            </w:pPr>
            <w:r w:rsidRPr="002B2AED">
              <w:rPr>
                <w:rFonts w:ascii="Arial" w:hAnsi="Arial" w:cs="Arial"/>
                <w:sz w:val="22"/>
                <w:szCs w:val="22"/>
              </w:rPr>
              <w:t>Website Expenses</w:t>
            </w:r>
          </w:p>
        </w:tc>
        <w:tc>
          <w:tcPr>
            <w:tcW w:w="3192" w:type="dxa"/>
            <w:shd w:val="clear" w:color="auto" w:fill="auto"/>
          </w:tcPr>
          <w:p w14:paraId="3380AAA3" w14:textId="61D0B17F" w:rsidR="00C47106" w:rsidRPr="002B2AED" w:rsidRDefault="00C47106" w:rsidP="002B6302">
            <w:pPr>
              <w:rPr>
                <w:rFonts w:ascii="Arial" w:hAnsi="Arial" w:cs="Arial"/>
                <w:sz w:val="22"/>
                <w:szCs w:val="22"/>
              </w:rPr>
            </w:pPr>
            <w:r w:rsidRPr="002B2AED">
              <w:rPr>
                <w:rFonts w:ascii="Arial" w:hAnsi="Arial" w:cs="Arial"/>
                <w:sz w:val="22"/>
                <w:szCs w:val="22"/>
              </w:rPr>
              <w:t>£</w:t>
            </w:r>
            <w:r w:rsidR="00B86D85" w:rsidRPr="002B2AED">
              <w:rPr>
                <w:rFonts w:ascii="Arial" w:hAnsi="Arial" w:cs="Arial"/>
                <w:sz w:val="22"/>
                <w:szCs w:val="22"/>
              </w:rPr>
              <w:t>76.67</w:t>
            </w:r>
          </w:p>
        </w:tc>
      </w:tr>
    </w:tbl>
    <w:p w14:paraId="00BCBF0B" w14:textId="77777777" w:rsidR="009C6CB1" w:rsidRPr="009C6CB1" w:rsidRDefault="009C6CB1" w:rsidP="00952AA2">
      <w:pPr>
        <w:pStyle w:val="NoSpacing"/>
        <w:rPr>
          <w:rFonts w:eastAsia="Arial" w:cs="Arial"/>
        </w:rPr>
      </w:pPr>
    </w:p>
    <w:p w14:paraId="1E376A58" w14:textId="0CCB13BC" w:rsidR="008376B3" w:rsidRDefault="008376B3" w:rsidP="00952AA2">
      <w:pPr>
        <w:pStyle w:val="NoSpacing"/>
        <w:rPr>
          <w:rFonts w:eastAsia="Arial" w:cs="Arial"/>
        </w:rPr>
      </w:pPr>
      <w:r>
        <w:rPr>
          <w:rFonts w:eastAsia="Arial" w:cs="Arial"/>
          <w:b/>
          <w:bCs/>
        </w:rPr>
        <w:t xml:space="preserve">Resolved </w:t>
      </w:r>
      <w:r>
        <w:rPr>
          <w:rFonts w:eastAsia="Arial" w:cs="Arial"/>
        </w:rPr>
        <w:t xml:space="preserve">by all present that </w:t>
      </w:r>
      <w:r w:rsidR="00C23198">
        <w:rPr>
          <w:rFonts w:eastAsia="Arial" w:cs="Arial"/>
        </w:rPr>
        <w:t>this invoice be paid.</w:t>
      </w:r>
    </w:p>
    <w:p w14:paraId="1D932EF2" w14:textId="327CCD63" w:rsidR="008376B3" w:rsidRDefault="008376B3" w:rsidP="00952AA2">
      <w:pPr>
        <w:pStyle w:val="NoSpacing"/>
        <w:rPr>
          <w:rFonts w:eastAsia="Arial" w:cs="Arial"/>
        </w:rPr>
      </w:pPr>
    </w:p>
    <w:p w14:paraId="78E00FC6" w14:textId="5B506D81" w:rsidR="008376B3" w:rsidRDefault="008376B3" w:rsidP="00952AA2">
      <w:pPr>
        <w:pStyle w:val="NoSpacing"/>
        <w:rPr>
          <w:rFonts w:eastAsia="Arial" w:cs="Arial"/>
          <w:b/>
          <w:bCs/>
        </w:rPr>
      </w:pPr>
      <w:r>
        <w:rPr>
          <w:rFonts w:eastAsia="Arial" w:cs="Arial"/>
          <w:b/>
          <w:bCs/>
        </w:rPr>
        <w:t xml:space="preserve">Action: Clerk to </w:t>
      </w:r>
      <w:r w:rsidR="00C23198">
        <w:rPr>
          <w:rFonts w:eastAsia="Arial" w:cs="Arial"/>
          <w:b/>
          <w:bCs/>
        </w:rPr>
        <w:t>upload the invoice to the Bank Account and seek authorization from Cllr’s Wilson &amp; Boniface</w:t>
      </w:r>
    </w:p>
    <w:p w14:paraId="1EB55720" w14:textId="77777777" w:rsidR="008376B3" w:rsidRPr="008376B3" w:rsidRDefault="008376B3" w:rsidP="00952AA2">
      <w:pPr>
        <w:pStyle w:val="NoSpacing"/>
        <w:rPr>
          <w:rFonts w:eastAsia="Arial" w:cs="Arial"/>
          <w:b/>
          <w:bCs/>
        </w:rPr>
      </w:pPr>
    </w:p>
    <w:p w14:paraId="4DC345AF" w14:textId="77777777" w:rsidR="005F15AF" w:rsidRPr="005F15AF" w:rsidRDefault="0057122D" w:rsidP="005F15AF">
      <w:pPr>
        <w:pStyle w:val="Heading2"/>
        <w:numPr>
          <w:ilvl w:val="0"/>
          <w:numId w:val="18"/>
        </w:numPr>
        <w:rPr>
          <w:iCs/>
        </w:rPr>
      </w:pPr>
      <w:r>
        <w:rPr>
          <w:iCs/>
        </w:rPr>
        <w:t>Approval &amp; Signing of Bank Reconciliation</w:t>
      </w:r>
    </w:p>
    <w:p w14:paraId="5755241D" w14:textId="77777777" w:rsidR="00001BB8" w:rsidRDefault="00001BB8" w:rsidP="00E1403A">
      <w:pPr>
        <w:pStyle w:val="NoSpacing"/>
      </w:pPr>
    </w:p>
    <w:p w14:paraId="785748B2" w14:textId="4A61C110" w:rsidR="00001BB8" w:rsidRDefault="0057122D" w:rsidP="00E1403A">
      <w:pPr>
        <w:pStyle w:val="NoSpacing"/>
        <w:rPr>
          <w:rFonts w:eastAsia="Arial" w:cs="Arial"/>
        </w:rPr>
      </w:pPr>
      <w:r>
        <w:rPr>
          <w:b/>
          <w:bCs/>
        </w:rPr>
        <w:t xml:space="preserve">Resolved </w:t>
      </w:r>
      <w:r>
        <w:t xml:space="preserve">by all present that this be </w:t>
      </w:r>
      <w:r w:rsidR="00952AA2">
        <w:t xml:space="preserve">noted as a true and accurate record. </w:t>
      </w:r>
      <w:r>
        <w:t xml:space="preserve"> </w:t>
      </w:r>
    </w:p>
    <w:p w14:paraId="3E62CF30" w14:textId="77777777" w:rsidR="008905C3" w:rsidRDefault="008905C3" w:rsidP="008905C3">
      <w:pPr>
        <w:rPr>
          <w:rFonts w:ascii="Arial" w:hAnsi="Arial" w:cs="Arial"/>
          <w:b/>
          <w:bCs/>
          <w:sz w:val="22"/>
          <w:szCs w:val="22"/>
        </w:rPr>
      </w:pPr>
    </w:p>
    <w:p w14:paraId="12512240" w14:textId="2DEE5014" w:rsidR="00952AA2" w:rsidRDefault="00C23198" w:rsidP="008905C3">
      <w:pPr>
        <w:pStyle w:val="Heading2"/>
        <w:numPr>
          <w:ilvl w:val="0"/>
          <w:numId w:val="18"/>
        </w:numPr>
      </w:pPr>
      <w:r>
        <w:t>Website Accessibility Policy for Approval</w:t>
      </w:r>
    </w:p>
    <w:p w14:paraId="37F1C188" w14:textId="41DEA599" w:rsidR="00952AA2" w:rsidRDefault="00952AA2" w:rsidP="00952AA2"/>
    <w:p w14:paraId="1583BD12" w14:textId="28CEF6AD" w:rsidR="00C23198" w:rsidRPr="00107C07" w:rsidRDefault="00C23198" w:rsidP="00107C07">
      <w:pPr>
        <w:pStyle w:val="NoSpacing"/>
      </w:pPr>
      <w:r w:rsidRPr="00107C07">
        <w:t xml:space="preserve">The Clerk confirmed that </w:t>
      </w:r>
      <w:r w:rsidR="00107C07" w:rsidRPr="00107C07">
        <w:t xml:space="preserve">the necessary works had now been undertaken on the website and the website and all documents since Sept 2018 are as accessible as they can be. A Website Accessibility Policy now needs to be adopted. The Clerk had drafted a policy in compliance with the current legislative requirements and this had been circulated to all prior to the meeting. </w:t>
      </w:r>
    </w:p>
    <w:p w14:paraId="7E3DB310" w14:textId="77777777" w:rsidR="00107C07" w:rsidRDefault="00107C07" w:rsidP="00952AA2"/>
    <w:p w14:paraId="1A6AAACF" w14:textId="51D79E15" w:rsidR="00952AA2" w:rsidRDefault="00952AA2" w:rsidP="00952AA2">
      <w:pPr>
        <w:pStyle w:val="NoSpacing"/>
      </w:pPr>
      <w:r>
        <w:rPr>
          <w:b/>
          <w:bCs/>
        </w:rPr>
        <w:t xml:space="preserve">Resolved </w:t>
      </w:r>
      <w:r>
        <w:t xml:space="preserve">by all present that </w:t>
      </w:r>
      <w:r w:rsidR="00C23198">
        <w:t xml:space="preserve">this policy be adopted with immediate effect. </w:t>
      </w:r>
      <w:r w:rsidR="008376B3">
        <w:t xml:space="preserve"> </w:t>
      </w:r>
    </w:p>
    <w:p w14:paraId="185A06CC" w14:textId="2E615C6E" w:rsidR="003F20C5" w:rsidRDefault="003F20C5" w:rsidP="00952AA2">
      <w:pPr>
        <w:pStyle w:val="NoSpacing"/>
        <w:rPr>
          <w:b/>
          <w:bCs/>
        </w:rPr>
      </w:pPr>
    </w:p>
    <w:p w14:paraId="6823A57A" w14:textId="45673282" w:rsidR="003F20C5" w:rsidRPr="003F20C5" w:rsidRDefault="003F20C5" w:rsidP="00952AA2">
      <w:pPr>
        <w:pStyle w:val="NoSpacing"/>
        <w:rPr>
          <w:b/>
          <w:bCs/>
        </w:rPr>
      </w:pPr>
      <w:r>
        <w:rPr>
          <w:b/>
          <w:bCs/>
        </w:rPr>
        <w:t xml:space="preserve">Action: Clerk to upload this to the PC website. </w:t>
      </w:r>
    </w:p>
    <w:p w14:paraId="111F3E59" w14:textId="1A578719" w:rsidR="00B86D85" w:rsidRDefault="00B86D85" w:rsidP="00952AA2">
      <w:pPr>
        <w:pStyle w:val="NoSpacing"/>
      </w:pPr>
    </w:p>
    <w:p w14:paraId="2AE67FBB" w14:textId="330A61EF" w:rsidR="00B86D85" w:rsidRDefault="00B86D85" w:rsidP="00B86D85">
      <w:pPr>
        <w:pStyle w:val="Heading2"/>
        <w:numPr>
          <w:ilvl w:val="0"/>
          <w:numId w:val="18"/>
        </w:numPr>
      </w:pPr>
      <w:r>
        <w:t>NALC Salary Award</w:t>
      </w:r>
    </w:p>
    <w:p w14:paraId="305BE079" w14:textId="4FBF59D9" w:rsidR="004B4612" w:rsidRDefault="004B4612" w:rsidP="004B4612"/>
    <w:p w14:paraId="7FE67AE3" w14:textId="77777777" w:rsidR="004B4612" w:rsidRDefault="004B4612" w:rsidP="004B4612">
      <w:pPr>
        <w:pStyle w:val="NoSpacing"/>
      </w:pPr>
      <w:r>
        <w:t xml:space="preserve">The National Joint Council for Local Government Services has reached agreement on the new pay scales for public sector workers. This equates to a 2.75% increase. </w:t>
      </w:r>
    </w:p>
    <w:p w14:paraId="48054163" w14:textId="77777777" w:rsidR="004B4612" w:rsidRDefault="004B4612" w:rsidP="004B4612">
      <w:pPr>
        <w:pStyle w:val="NoSpacing"/>
      </w:pPr>
    </w:p>
    <w:p w14:paraId="0CAA549A" w14:textId="1C5488DF" w:rsidR="004B4612" w:rsidRDefault="004B4612" w:rsidP="004B4612">
      <w:pPr>
        <w:pStyle w:val="NoSpacing"/>
      </w:pPr>
      <w:r>
        <w:t>The financial impact on Underskiddaw Parish Council is £58.24 per annum</w:t>
      </w:r>
    </w:p>
    <w:p w14:paraId="7D7C3F0E" w14:textId="77777777" w:rsidR="004B4612" w:rsidRDefault="004B4612" w:rsidP="004B4612">
      <w:pPr>
        <w:pStyle w:val="NoSpacing"/>
      </w:pPr>
    </w:p>
    <w:p w14:paraId="228BF53F" w14:textId="77777777" w:rsidR="004B4612" w:rsidRDefault="004B4612" w:rsidP="004B4612">
      <w:pPr>
        <w:pStyle w:val="NoSpacing"/>
      </w:pPr>
      <w:r>
        <w:rPr>
          <w:b/>
          <w:bCs/>
        </w:rPr>
        <w:t xml:space="preserve">Resolved </w:t>
      </w:r>
      <w:r>
        <w:t>by all present that the Clerk be awarded the nationally agreed salary rise.</w:t>
      </w:r>
    </w:p>
    <w:p w14:paraId="6E4C40C9" w14:textId="77777777" w:rsidR="004B4612" w:rsidRDefault="004B4612" w:rsidP="004B4612">
      <w:pPr>
        <w:pStyle w:val="NoSpacing"/>
      </w:pPr>
    </w:p>
    <w:p w14:paraId="7AE6B624" w14:textId="6EDFBA96" w:rsidR="004B4612" w:rsidRPr="00CA6C6A" w:rsidRDefault="004B4612" w:rsidP="00CA6C6A">
      <w:pPr>
        <w:pStyle w:val="NoSpacing"/>
        <w:rPr>
          <w:b/>
          <w:bCs/>
        </w:rPr>
      </w:pPr>
      <w:r>
        <w:rPr>
          <w:b/>
          <w:bCs/>
        </w:rPr>
        <w:t>Action: Clerk to process this pay</w:t>
      </w:r>
      <w:r w:rsidR="00CA6C6A">
        <w:rPr>
          <w:b/>
          <w:bCs/>
        </w:rPr>
        <w:t>-</w:t>
      </w:r>
      <w:r>
        <w:rPr>
          <w:b/>
          <w:bCs/>
        </w:rPr>
        <w:t>rise</w:t>
      </w:r>
    </w:p>
    <w:p w14:paraId="17CF72CB" w14:textId="0C738E8C" w:rsidR="00FC3E27" w:rsidRDefault="00FC3E27" w:rsidP="00952AA2">
      <w:pPr>
        <w:pStyle w:val="NoSpacing"/>
      </w:pPr>
    </w:p>
    <w:p w14:paraId="1750F1E1" w14:textId="5234A0F6" w:rsidR="00831784" w:rsidRDefault="00107C07" w:rsidP="00831784">
      <w:pPr>
        <w:pStyle w:val="Heading1"/>
      </w:pPr>
      <w:r>
        <w:t>50</w:t>
      </w:r>
      <w:r w:rsidR="00831784">
        <w:t>/</w:t>
      </w:r>
      <w:r w:rsidR="00FC3E27">
        <w:t xml:space="preserve">2020 </w:t>
      </w:r>
      <w:r w:rsidR="00831784">
        <w:t>Lake District National Park Authority</w:t>
      </w:r>
    </w:p>
    <w:p w14:paraId="120FF875" w14:textId="09BB5628" w:rsidR="00831784" w:rsidRDefault="00831784" w:rsidP="00831784"/>
    <w:p w14:paraId="72E4F21A" w14:textId="6B4B725D" w:rsidR="00831784" w:rsidRDefault="00831784" w:rsidP="00831784">
      <w:pPr>
        <w:pStyle w:val="Heading2"/>
        <w:numPr>
          <w:ilvl w:val="0"/>
          <w:numId w:val="27"/>
        </w:numPr>
        <w:rPr>
          <w:i w:val="0"/>
          <w:iCs/>
        </w:rPr>
      </w:pPr>
      <w:r>
        <w:rPr>
          <w:i w:val="0"/>
          <w:iCs/>
        </w:rPr>
        <w:t xml:space="preserve">Decisions </w:t>
      </w:r>
    </w:p>
    <w:p w14:paraId="486F527F" w14:textId="71BC9D96" w:rsidR="00831784" w:rsidRDefault="00831784" w:rsidP="00831784"/>
    <w:p w14:paraId="6AA5BB4E" w14:textId="36F4AFC9" w:rsidR="00831784" w:rsidRDefault="00831784" w:rsidP="00831784">
      <w:pPr>
        <w:pStyle w:val="NoSpacing"/>
      </w:pPr>
      <w:r>
        <w:rPr>
          <w:b/>
          <w:bCs/>
        </w:rPr>
        <w:t xml:space="preserve">Resolved </w:t>
      </w:r>
      <w:r>
        <w:t>that the below decisions be noted.</w:t>
      </w:r>
    </w:p>
    <w:p w14:paraId="64088CE8" w14:textId="77777777" w:rsidR="00831784" w:rsidRDefault="00831784" w:rsidP="00831784">
      <w:pPr>
        <w:pStyle w:val="NoSpacing"/>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368"/>
        <w:gridCol w:w="4107"/>
        <w:gridCol w:w="1859"/>
      </w:tblGrid>
      <w:tr w:rsidR="00831784" w:rsidRPr="00056322" w14:paraId="20CBD9F7" w14:textId="77777777" w:rsidTr="00ED3D51">
        <w:trPr>
          <w:trHeight w:val="295"/>
        </w:trPr>
        <w:tc>
          <w:tcPr>
            <w:tcW w:w="1440" w:type="dxa"/>
            <w:shd w:val="clear" w:color="auto" w:fill="auto"/>
          </w:tcPr>
          <w:p w14:paraId="0774E097" w14:textId="77777777" w:rsidR="00831784" w:rsidRPr="00056322" w:rsidRDefault="00831784" w:rsidP="00ED3D51">
            <w:pPr>
              <w:rPr>
                <w:rFonts w:ascii="Arial" w:hAnsi="Arial" w:cs="Arial"/>
                <w:b/>
                <w:sz w:val="22"/>
                <w:szCs w:val="22"/>
                <w:lang w:val="en-US"/>
              </w:rPr>
            </w:pPr>
            <w:r w:rsidRPr="00056322">
              <w:rPr>
                <w:rFonts w:ascii="Arial" w:hAnsi="Arial" w:cs="Arial"/>
                <w:b/>
                <w:sz w:val="22"/>
                <w:szCs w:val="22"/>
                <w:lang w:val="en-US"/>
              </w:rPr>
              <w:t>Ref</w:t>
            </w:r>
          </w:p>
        </w:tc>
        <w:tc>
          <w:tcPr>
            <w:tcW w:w="3368" w:type="dxa"/>
            <w:shd w:val="clear" w:color="auto" w:fill="auto"/>
          </w:tcPr>
          <w:p w14:paraId="29D8BA7A" w14:textId="77777777" w:rsidR="00831784" w:rsidRPr="00056322" w:rsidRDefault="00831784" w:rsidP="00ED3D51">
            <w:pPr>
              <w:rPr>
                <w:rFonts w:ascii="Arial" w:hAnsi="Arial" w:cs="Arial"/>
                <w:b/>
                <w:sz w:val="22"/>
                <w:szCs w:val="22"/>
                <w:lang w:val="en-US"/>
              </w:rPr>
            </w:pPr>
            <w:r w:rsidRPr="00056322">
              <w:rPr>
                <w:rFonts w:ascii="Arial" w:hAnsi="Arial" w:cs="Arial"/>
                <w:b/>
                <w:sz w:val="22"/>
                <w:szCs w:val="22"/>
                <w:lang w:val="en-US"/>
              </w:rPr>
              <w:t>Address</w:t>
            </w:r>
          </w:p>
        </w:tc>
        <w:tc>
          <w:tcPr>
            <w:tcW w:w="4107" w:type="dxa"/>
            <w:shd w:val="clear" w:color="auto" w:fill="auto"/>
          </w:tcPr>
          <w:p w14:paraId="7A76A7F1" w14:textId="77777777" w:rsidR="00831784" w:rsidRPr="00056322" w:rsidRDefault="00831784" w:rsidP="00ED3D51">
            <w:pPr>
              <w:rPr>
                <w:rFonts w:ascii="Arial" w:hAnsi="Arial" w:cs="Arial"/>
                <w:b/>
                <w:sz w:val="22"/>
                <w:szCs w:val="22"/>
                <w:lang w:val="en-US"/>
              </w:rPr>
            </w:pPr>
            <w:r w:rsidRPr="00056322">
              <w:rPr>
                <w:rFonts w:ascii="Arial" w:hAnsi="Arial" w:cs="Arial"/>
                <w:b/>
                <w:sz w:val="22"/>
                <w:szCs w:val="22"/>
                <w:lang w:val="en-US"/>
              </w:rPr>
              <w:t>Proposal</w:t>
            </w:r>
          </w:p>
        </w:tc>
        <w:tc>
          <w:tcPr>
            <w:tcW w:w="1859" w:type="dxa"/>
            <w:shd w:val="clear" w:color="auto" w:fill="auto"/>
          </w:tcPr>
          <w:p w14:paraId="3515CFA6" w14:textId="77777777" w:rsidR="00831784" w:rsidRPr="00056322" w:rsidRDefault="00831784" w:rsidP="00ED3D51">
            <w:pPr>
              <w:rPr>
                <w:rFonts w:ascii="Arial" w:hAnsi="Arial" w:cs="Arial"/>
                <w:b/>
                <w:sz w:val="22"/>
                <w:szCs w:val="22"/>
                <w:lang w:val="en-US"/>
              </w:rPr>
            </w:pPr>
            <w:r w:rsidRPr="00056322">
              <w:rPr>
                <w:rFonts w:ascii="Arial" w:hAnsi="Arial" w:cs="Arial"/>
                <w:b/>
                <w:sz w:val="22"/>
                <w:szCs w:val="22"/>
                <w:lang w:val="en-US"/>
              </w:rPr>
              <w:t>Decision</w:t>
            </w:r>
          </w:p>
        </w:tc>
      </w:tr>
      <w:tr w:rsidR="00831784" w:rsidRPr="00161735" w14:paraId="2A30C436" w14:textId="77777777" w:rsidTr="00ED3D51">
        <w:trPr>
          <w:trHeight w:val="295"/>
        </w:trPr>
        <w:tc>
          <w:tcPr>
            <w:tcW w:w="1440" w:type="dxa"/>
            <w:shd w:val="clear" w:color="auto" w:fill="auto"/>
          </w:tcPr>
          <w:p w14:paraId="47759738" w14:textId="4CEF708C" w:rsidR="00831784" w:rsidRPr="003B43D1" w:rsidRDefault="00831784" w:rsidP="00ED3D51">
            <w:pPr>
              <w:rPr>
                <w:rFonts w:ascii="Arial" w:hAnsi="Arial" w:cs="Arial"/>
                <w:bCs/>
                <w:sz w:val="22"/>
                <w:szCs w:val="22"/>
                <w:lang w:val="en-US"/>
              </w:rPr>
            </w:pPr>
            <w:r>
              <w:rPr>
                <w:rFonts w:ascii="Arial" w:hAnsi="Arial" w:cs="Arial"/>
                <w:bCs/>
                <w:sz w:val="22"/>
                <w:szCs w:val="22"/>
                <w:lang w:val="en-US"/>
              </w:rPr>
              <w:t>7/2020/20</w:t>
            </w:r>
            <w:r w:rsidR="00107C07">
              <w:rPr>
                <w:rFonts w:ascii="Arial" w:hAnsi="Arial" w:cs="Arial"/>
                <w:bCs/>
                <w:sz w:val="22"/>
                <w:szCs w:val="22"/>
                <w:lang w:val="en-US"/>
              </w:rPr>
              <w:t>76</w:t>
            </w:r>
          </w:p>
        </w:tc>
        <w:tc>
          <w:tcPr>
            <w:tcW w:w="3368" w:type="dxa"/>
            <w:shd w:val="clear" w:color="auto" w:fill="auto"/>
          </w:tcPr>
          <w:p w14:paraId="05372BEB" w14:textId="50E45232" w:rsidR="00831784" w:rsidRPr="003B43D1" w:rsidRDefault="00107C07" w:rsidP="00ED3D51">
            <w:pPr>
              <w:rPr>
                <w:rFonts w:ascii="Arial" w:hAnsi="Arial" w:cs="Arial"/>
                <w:bCs/>
                <w:sz w:val="22"/>
                <w:szCs w:val="22"/>
                <w:lang w:val="en-US"/>
              </w:rPr>
            </w:pPr>
            <w:r>
              <w:rPr>
                <w:rFonts w:ascii="Arial" w:hAnsi="Arial" w:cs="Arial"/>
                <w:bCs/>
                <w:sz w:val="22"/>
                <w:szCs w:val="22"/>
                <w:lang w:val="en-US"/>
              </w:rPr>
              <w:t>Burnside Caravan park, Underskiddaw, Keswick</w:t>
            </w:r>
          </w:p>
        </w:tc>
        <w:tc>
          <w:tcPr>
            <w:tcW w:w="4107" w:type="dxa"/>
            <w:shd w:val="clear" w:color="auto" w:fill="auto"/>
          </w:tcPr>
          <w:p w14:paraId="309C916A" w14:textId="035CCAAC" w:rsidR="00831784" w:rsidRPr="003B43D1" w:rsidRDefault="00107C07" w:rsidP="00ED3D51">
            <w:pPr>
              <w:rPr>
                <w:rFonts w:ascii="Arial" w:hAnsi="Arial" w:cs="Arial"/>
                <w:bCs/>
                <w:sz w:val="22"/>
                <w:szCs w:val="22"/>
                <w:lang w:val="en-US"/>
              </w:rPr>
            </w:pPr>
            <w:r>
              <w:rPr>
                <w:rFonts w:ascii="Arial" w:hAnsi="Arial" w:cs="Arial"/>
                <w:bCs/>
                <w:sz w:val="22"/>
                <w:szCs w:val="22"/>
                <w:lang w:val="en-US"/>
              </w:rPr>
              <w:t>Use of land for the siting of 37 Caravans for year round occupation</w:t>
            </w:r>
          </w:p>
        </w:tc>
        <w:tc>
          <w:tcPr>
            <w:tcW w:w="1859" w:type="dxa"/>
            <w:shd w:val="clear" w:color="auto" w:fill="auto"/>
          </w:tcPr>
          <w:p w14:paraId="01836E72" w14:textId="4320CA75" w:rsidR="00831784" w:rsidRPr="003B43D1" w:rsidRDefault="00831784" w:rsidP="00ED3D51">
            <w:pPr>
              <w:rPr>
                <w:rFonts w:ascii="Arial" w:hAnsi="Arial" w:cs="Arial"/>
                <w:bCs/>
                <w:sz w:val="22"/>
                <w:szCs w:val="22"/>
                <w:lang w:val="en-US"/>
              </w:rPr>
            </w:pPr>
            <w:r>
              <w:rPr>
                <w:rFonts w:ascii="Arial" w:hAnsi="Arial" w:cs="Arial"/>
                <w:bCs/>
                <w:sz w:val="22"/>
                <w:szCs w:val="22"/>
                <w:lang w:val="en-US"/>
              </w:rPr>
              <w:t>Approved with conditions</w:t>
            </w:r>
          </w:p>
        </w:tc>
      </w:tr>
      <w:tr w:rsidR="00831784" w:rsidRPr="00161735" w14:paraId="2A443380" w14:textId="77777777" w:rsidTr="00ED3D51">
        <w:trPr>
          <w:trHeight w:val="295"/>
        </w:trPr>
        <w:tc>
          <w:tcPr>
            <w:tcW w:w="1440" w:type="dxa"/>
            <w:shd w:val="clear" w:color="auto" w:fill="auto"/>
          </w:tcPr>
          <w:p w14:paraId="2BE41952" w14:textId="1268805B" w:rsidR="00831784" w:rsidRDefault="00107C07" w:rsidP="00ED3D51">
            <w:pPr>
              <w:rPr>
                <w:rFonts w:ascii="Arial" w:hAnsi="Arial" w:cs="Arial"/>
                <w:bCs/>
                <w:sz w:val="22"/>
                <w:szCs w:val="22"/>
                <w:lang w:val="en-US"/>
              </w:rPr>
            </w:pPr>
            <w:r>
              <w:rPr>
                <w:rFonts w:ascii="Arial" w:hAnsi="Arial" w:cs="Arial"/>
                <w:bCs/>
                <w:sz w:val="22"/>
                <w:szCs w:val="22"/>
                <w:lang w:val="en-US"/>
              </w:rPr>
              <w:t>7/2020/2163</w:t>
            </w:r>
          </w:p>
        </w:tc>
        <w:tc>
          <w:tcPr>
            <w:tcW w:w="3368" w:type="dxa"/>
            <w:shd w:val="clear" w:color="auto" w:fill="auto"/>
          </w:tcPr>
          <w:p w14:paraId="68AC2BA0" w14:textId="20209B42" w:rsidR="00831784" w:rsidRDefault="00107C07" w:rsidP="00ED3D51">
            <w:pPr>
              <w:rPr>
                <w:rFonts w:ascii="Arial" w:hAnsi="Arial" w:cs="Arial"/>
                <w:bCs/>
                <w:sz w:val="22"/>
                <w:szCs w:val="22"/>
                <w:lang w:val="en-US"/>
              </w:rPr>
            </w:pPr>
            <w:r>
              <w:rPr>
                <w:rFonts w:ascii="Arial" w:hAnsi="Arial" w:cs="Arial"/>
                <w:bCs/>
                <w:sz w:val="22"/>
                <w:szCs w:val="22"/>
                <w:lang w:val="en-US"/>
              </w:rPr>
              <w:t>Land at Thrushwood, Keswick</w:t>
            </w:r>
          </w:p>
        </w:tc>
        <w:tc>
          <w:tcPr>
            <w:tcW w:w="4107" w:type="dxa"/>
            <w:shd w:val="clear" w:color="auto" w:fill="auto"/>
          </w:tcPr>
          <w:p w14:paraId="30129099" w14:textId="0724EB54" w:rsidR="00831784" w:rsidRDefault="00107C07" w:rsidP="00ED3D51">
            <w:pPr>
              <w:rPr>
                <w:rFonts w:ascii="Arial" w:hAnsi="Arial" w:cs="Arial"/>
                <w:bCs/>
                <w:sz w:val="22"/>
                <w:szCs w:val="22"/>
                <w:lang w:val="en-US"/>
              </w:rPr>
            </w:pPr>
            <w:r>
              <w:rPr>
                <w:rFonts w:ascii="Arial" w:hAnsi="Arial" w:cs="Arial"/>
                <w:bCs/>
                <w:sz w:val="22"/>
                <w:szCs w:val="22"/>
                <w:lang w:val="en-US"/>
              </w:rPr>
              <w:t>Agricultural building &amp; associated access track</w:t>
            </w:r>
          </w:p>
        </w:tc>
        <w:tc>
          <w:tcPr>
            <w:tcW w:w="1859" w:type="dxa"/>
            <w:shd w:val="clear" w:color="auto" w:fill="auto"/>
          </w:tcPr>
          <w:p w14:paraId="53421C4A" w14:textId="48B65E82" w:rsidR="00831784" w:rsidRDefault="00107C07" w:rsidP="00ED3D51">
            <w:pPr>
              <w:rPr>
                <w:rFonts w:ascii="Arial" w:hAnsi="Arial" w:cs="Arial"/>
                <w:bCs/>
                <w:sz w:val="22"/>
                <w:szCs w:val="22"/>
                <w:lang w:val="en-US"/>
              </w:rPr>
            </w:pPr>
            <w:r>
              <w:rPr>
                <w:rFonts w:ascii="Arial" w:hAnsi="Arial" w:cs="Arial"/>
                <w:bCs/>
                <w:sz w:val="22"/>
                <w:szCs w:val="22"/>
                <w:lang w:val="en-US"/>
              </w:rPr>
              <w:t xml:space="preserve">Approved with conditions </w:t>
            </w:r>
          </w:p>
        </w:tc>
      </w:tr>
    </w:tbl>
    <w:p w14:paraId="6BF68052" w14:textId="62ED9532" w:rsidR="00831784" w:rsidRDefault="00831784" w:rsidP="00831784"/>
    <w:p w14:paraId="35622928" w14:textId="77777777" w:rsidR="00AF2929" w:rsidRDefault="00AF2929" w:rsidP="00AF2929">
      <w:pPr>
        <w:pStyle w:val="NoSpacing"/>
      </w:pPr>
      <w:r>
        <w:t xml:space="preserve">Keswick Garden Centre- It was noted that this was approved at Development Control Committee despite the significant local objections regarding safe access &amp; pedestrian infrastructure, and lighting/dark skies impact that this development will have. </w:t>
      </w:r>
    </w:p>
    <w:p w14:paraId="11D1B462" w14:textId="77777777" w:rsidR="00AF2929" w:rsidRDefault="00AF2929" w:rsidP="00AF2929">
      <w:pPr>
        <w:pStyle w:val="NoSpacing"/>
      </w:pPr>
    </w:p>
    <w:p w14:paraId="3501C6B4" w14:textId="77777777" w:rsidR="00AF2929" w:rsidRDefault="00AF2929" w:rsidP="00AF2929">
      <w:pPr>
        <w:pStyle w:val="NoSpacing"/>
      </w:pPr>
      <w:r>
        <w:rPr>
          <w:b/>
          <w:bCs/>
        </w:rPr>
        <w:t xml:space="preserve">Resolved </w:t>
      </w:r>
      <w:r>
        <w:t>Underskiddaw Parish Council remain very concerned regarding the safety of this development in particular with regard to the safety of pedestrians accessing this site.</w:t>
      </w:r>
    </w:p>
    <w:p w14:paraId="2030BC96" w14:textId="77777777" w:rsidR="00AF2929" w:rsidRDefault="00AF2929" w:rsidP="00AF2929">
      <w:pPr>
        <w:pStyle w:val="NoSpacing"/>
      </w:pPr>
    </w:p>
    <w:p w14:paraId="08BF8E21" w14:textId="5E012A92" w:rsidR="00AF2929" w:rsidRDefault="00AF2929" w:rsidP="00AF2929">
      <w:pPr>
        <w:pStyle w:val="NoSpacing"/>
        <w:rPr>
          <w:b/>
          <w:bCs/>
        </w:rPr>
      </w:pPr>
      <w:r>
        <w:rPr>
          <w:b/>
          <w:bCs/>
        </w:rPr>
        <w:t xml:space="preserve">Action: Clerk to write to the LDNPA and CCC Highways raising this concern and asking for TDU’s to obtain data on the average speed of the traffic on this stretch of road. </w:t>
      </w:r>
    </w:p>
    <w:p w14:paraId="6DCB0711" w14:textId="20DB03D3" w:rsidR="00AF2929" w:rsidRDefault="00AF2929" w:rsidP="00AF2929">
      <w:pPr>
        <w:pStyle w:val="NoSpacing"/>
        <w:rPr>
          <w:b/>
          <w:bCs/>
        </w:rPr>
      </w:pPr>
    </w:p>
    <w:p w14:paraId="0D2E77D1" w14:textId="4A3262BC" w:rsidR="00AF2929" w:rsidRPr="00AF2929" w:rsidRDefault="00AF2929" w:rsidP="00AF2929">
      <w:pPr>
        <w:pStyle w:val="NoSpacing"/>
      </w:pPr>
      <w:r>
        <w:t xml:space="preserve">It was noted that the current planning policies &amp; reforms (and lack of enforcement from the LDNPA) make a mockery of the planning system. </w:t>
      </w:r>
    </w:p>
    <w:p w14:paraId="4F817B40" w14:textId="77777777" w:rsidR="00AF2929" w:rsidRDefault="00AF2929" w:rsidP="00831784"/>
    <w:p w14:paraId="25FCEAF5" w14:textId="4CDE920B" w:rsidR="00831784" w:rsidRPr="00831784" w:rsidRDefault="00831784" w:rsidP="00831784">
      <w:pPr>
        <w:pStyle w:val="Heading2"/>
        <w:numPr>
          <w:ilvl w:val="0"/>
          <w:numId w:val="27"/>
        </w:numPr>
        <w:rPr>
          <w:i w:val="0"/>
          <w:iCs/>
        </w:rPr>
      </w:pPr>
      <w:r w:rsidRPr="00831784">
        <w:rPr>
          <w:i w:val="0"/>
          <w:iCs/>
        </w:rPr>
        <w:t>Planning Applications for Consideration</w:t>
      </w:r>
    </w:p>
    <w:p w14:paraId="39190082" w14:textId="628CA8BC" w:rsidR="00FC3E27" w:rsidRDefault="00FC3E27" w:rsidP="00831784">
      <w:pPr>
        <w:pStyle w:val="NoSpacing"/>
      </w:pPr>
    </w:p>
    <w:p w14:paraId="49321388" w14:textId="440CFED4" w:rsidR="008D327C" w:rsidRDefault="008D327C" w:rsidP="00831784">
      <w:pPr>
        <w:pStyle w:val="NoSpacing"/>
        <w:rPr>
          <w:b/>
          <w:bCs/>
        </w:rPr>
      </w:pPr>
      <w:r>
        <w:rPr>
          <w:b/>
          <w:bCs/>
        </w:rPr>
        <w:t xml:space="preserve">Ref: </w:t>
      </w:r>
      <w:r>
        <w:rPr>
          <w:b/>
          <w:bCs/>
        </w:rPr>
        <w:tab/>
      </w:r>
      <w:r>
        <w:rPr>
          <w:b/>
          <w:bCs/>
        </w:rPr>
        <w:tab/>
        <w:t>7/</w:t>
      </w:r>
      <w:r w:rsidR="00831784">
        <w:rPr>
          <w:b/>
          <w:bCs/>
        </w:rPr>
        <w:t>2020/</w:t>
      </w:r>
      <w:r w:rsidR="00107C07">
        <w:rPr>
          <w:b/>
          <w:bCs/>
        </w:rPr>
        <w:t>2186 &amp; 2185</w:t>
      </w:r>
    </w:p>
    <w:p w14:paraId="50ADC2AE" w14:textId="0F7717EC" w:rsidR="008D327C" w:rsidRDefault="008D327C" w:rsidP="00831784">
      <w:pPr>
        <w:pStyle w:val="NoSpacing"/>
      </w:pPr>
      <w:r>
        <w:t>Location:</w:t>
      </w:r>
      <w:r>
        <w:tab/>
      </w:r>
      <w:r w:rsidR="00107C07">
        <w:t>Millbeck Hall Cottage, Millbeck, Keswick</w:t>
      </w:r>
    </w:p>
    <w:p w14:paraId="33956BC2" w14:textId="77777777" w:rsidR="00107C07" w:rsidRPr="003B43D1" w:rsidRDefault="008D327C" w:rsidP="00107C07">
      <w:pPr>
        <w:pStyle w:val="NoSpacing"/>
        <w:ind w:left="1418" w:hanging="1418"/>
      </w:pPr>
      <w:r>
        <w:t>Proposal:</w:t>
      </w:r>
      <w:r>
        <w:tab/>
      </w:r>
      <w:r w:rsidR="00107C07">
        <w:t>1. Conversion of existing attached barn to provide additional accommodation for use within the existing dwelling. 2. Opening up of blocked window opening in existing house and rearrangement of external stair over. 3. Landscaping of garden &amp; addition of timber summer house &amp; shed</w:t>
      </w:r>
    </w:p>
    <w:p w14:paraId="5997E7D8" w14:textId="33A61D77" w:rsidR="005B3A53" w:rsidRDefault="005B3A53" w:rsidP="00831784">
      <w:pPr>
        <w:pStyle w:val="NoSpacing"/>
      </w:pPr>
    </w:p>
    <w:p w14:paraId="06C52976" w14:textId="3054279C" w:rsidR="005B3A53" w:rsidRDefault="005B3A53" w:rsidP="00831784">
      <w:pPr>
        <w:pStyle w:val="NoSpacing"/>
      </w:pPr>
      <w:r>
        <w:rPr>
          <w:b/>
          <w:bCs/>
        </w:rPr>
        <w:t xml:space="preserve">Resolved </w:t>
      </w:r>
      <w:r>
        <w:t xml:space="preserve">by all present </w:t>
      </w:r>
      <w:r w:rsidR="00107C07">
        <w:t xml:space="preserve">that </w:t>
      </w:r>
      <w:r w:rsidR="00AF2929">
        <w:t xml:space="preserve">the Parish Council have no comments or objections. </w:t>
      </w:r>
    </w:p>
    <w:p w14:paraId="3406EE1A" w14:textId="08E92986" w:rsidR="00C47106" w:rsidRDefault="00C47106" w:rsidP="00831784">
      <w:pPr>
        <w:pStyle w:val="NoSpacing"/>
      </w:pPr>
    </w:p>
    <w:p w14:paraId="73EAB77E" w14:textId="06BFD23C" w:rsidR="00C47106" w:rsidRDefault="004B4612" w:rsidP="00831784">
      <w:pPr>
        <w:pStyle w:val="NoSpacing"/>
        <w:rPr>
          <w:b/>
          <w:bCs/>
        </w:rPr>
      </w:pPr>
      <w:r>
        <w:rPr>
          <w:b/>
          <w:bCs/>
        </w:rPr>
        <w:t xml:space="preserve">Action: Clerk to submit these comments. </w:t>
      </w:r>
    </w:p>
    <w:p w14:paraId="07F104B8" w14:textId="77777777" w:rsidR="004B4612" w:rsidRPr="004B4612" w:rsidRDefault="004B4612" w:rsidP="00831784">
      <w:pPr>
        <w:pStyle w:val="NoSpacing"/>
        <w:rPr>
          <w:b/>
          <w:bCs/>
        </w:rPr>
      </w:pPr>
    </w:p>
    <w:p w14:paraId="05BA1E32" w14:textId="28359E7A" w:rsidR="00C47106" w:rsidRDefault="00C47106" w:rsidP="00831784">
      <w:pPr>
        <w:pStyle w:val="NoSpacing"/>
        <w:rPr>
          <w:b/>
          <w:bCs/>
        </w:rPr>
      </w:pPr>
      <w:r>
        <w:rPr>
          <w:b/>
          <w:bCs/>
        </w:rPr>
        <w:t>Ref:</w:t>
      </w:r>
      <w:r>
        <w:rPr>
          <w:b/>
          <w:bCs/>
        </w:rPr>
        <w:tab/>
      </w:r>
      <w:r>
        <w:rPr>
          <w:b/>
          <w:bCs/>
        </w:rPr>
        <w:tab/>
        <w:t>7/2020/2021</w:t>
      </w:r>
    </w:p>
    <w:p w14:paraId="2C0D8709" w14:textId="65DB4CD0" w:rsidR="00C47106" w:rsidRDefault="00C47106" w:rsidP="00831784">
      <w:pPr>
        <w:pStyle w:val="NoSpacing"/>
      </w:pPr>
      <w:r>
        <w:t>Location:</w:t>
      </w:r>
      <w:r>
        <w:tab/>
        <w:t>Skiddaw Bank, Millbeck, Keswick</w:t>
      </w:r>
    </w:p>
    <w:p w14:paraId="291EAF0A" w14:textId="2527E260" w:rsidR="00C47106" w:rsidRPr="00C47106" w:rsidRDefault="00C47106" w:rsidP="00831784">
      <w:pPr>
        <w:pStyle w:val="NoSpacing"/>
      </w:pPr>
      <w:r>
        <w:t>Proposal:</w:t>
      </w:r>
      <w:r>
        <w:tab/>
        <w:t>New garage extension to existing dwelling in place of existing car port</w:t>
      </w:r>
    </w:p>
    <w:p w14:paraId="1791262C" w14:textId="70149D56" w:rsidR="00FC3E27" w:rsidRDefault="00FC3E27" w:rsidP="00FC3E27">
      <w:pPr>
        <w:pStyle w:val="NoSpacing"/>
      </w:pPr>
    </w:p>
    <w:p w14:paraId="13AAF5FA" w14:textId="1A694169" w:rsidR="004B4612" w:rsidRDefault="004B4612" w:rsidP="004B4612">
      <w:pPr>
        <w:pStyle w:val="NoSpacing"/>
      </w:pPr>
      <w:r>
        <w:rPr>
          <w:b/>
          <w:bCs/>
        </w:rPr>
        <w:t xml:space="preserve">Resolved </w:t>
      </w:r>
      <w:r>
        <w:t xml:space="preserve">by all present that </w:t>
      </w:r>
      <w:r w:rsidR="00EE38ED">
        <w:t xml:space="preserve">the Parish Council have no comments or objections. </w:t>
      </w:r>
    </w:p>
    <w:p w14:paraId="20AB39C2" w14:textId="77777777" w:rsidR="004B4612" w:rsidRDefault="004B4612" w:rsidP="004B4612">
      <w:pPr>
        <w:pStyle w:val="NoSpacing"/>
      </w:pPr>
    </w:p>
    <w:p w14:paraId="63D39B52" w14:textId="77777777" w:rsidR="004B4612" w:rsidRDefault="004B4612" w:rsidP="004B4612">
      <w:pPr>
        <w:pStyle w:val="NoSpacing"/>
        <w:rPr>
          <w:b/>
          <w:bCs/>
        </w:rPr>
      </w:pPr>
      <w:r>
        <w:rPr>
          <w:b/>
          <w:bCs/>
        </w:rPr>
        <w:t xml:space="preserve">Action: Clerk to submit these comments. </w:t>
      </w:r>
    </w:p>
    <w:p w14:paraId="28F68076" w14:textId="77777777" w:rsidR="004B4612" w:rsidRDefault="004B4612" w:rsidP="00FC3E27">
      <w:pPr>
        <w:pStyle w:val="NoSpacing"/>
      </w:pPr>
    </w:p>
    <w:p w14:paraId="3B15E6B5" w14:textId="68ED7CD8" w:rsidR="00001BB8" w:rsidRDefault="00107C07" w:rsidP="008905C3">
      <w:pPr>
        <w:pStyle w:val="Heading1"/>
        <w:rPr>
          <w:rFonts w:eastAsia="Arial" w:cs="Arial"/>
        </w:rPr>
      </w:pPr>
      <w:r>
        <w:t>51</w:t>
      </w:r>
      <w:r w:rsidR="00AB2C20">
        <w:t>/2020</w:t>
      </w:r>
      <w:r w:rsidR="0057122D">
        <w:t xml:space="preserve"> </w:t>
      </w:r>
      <w:r w:rsidR="008D327C">
        <w:t>Members Reports</w:t>
      </w:r>
      <w:r w:rsidR="0057122D">
        <w:t xml:space="preserve"> </w:t>
      </w:r>
    </w:p>
    <w:p w14:paraId="5240868B" w14:textId="039B6CC5" w:rsidR="00001BB8" w:rsidRDefault="00001BB8" w:rsidP="00E1403A">
      <w:pPr>
        <w:pStyle w:val="NoSpacing"/>
      </w:pPr>
    </w:p>
    <w:p w14:paraId="7CA86933" w14:textId="0A59C88B" w:rsidR="00762298" w:rsidRDefault="008376B3" w:rsidP="00E1403A">
      <w:pPr>
        <w:pStyle w:val="NoSpacing"/>
      </w:pPr>
      <w:r>
        <w:t xml:space="preserve">Village Hall- </w:t>
      </w:r>
      <w:r w:rsidR="00C47106">
        <w:t xml:space="preserve">A written update had been provided by John Hayes prior to the meeting confirming that following much deliberation the Village Hall have decided to remain closed for the time being </w:t>
      </w:r>
      <w:r w:rsidR="00D31483">
        <w:t>due to the complexities of the risk assessing and compliance with Covid Secure measures, a</w:t>
      </w:r>
      <w:r w:rsidR="00C47106">
        <w:t xml:space="preserve"> review of the situation </w:t>
      </w:r>
      <w:r w:rsidR="00D31483">
        <w:t xml:space="preserve">will be </w:t>
      </w:r>
      <w:r w:rsidR="00C47106">
        <w:t xml:space="preserve">undertaken every month or so. </w:t>
      </w:r>
    </w:p>
    <w:p w14:paraId="316F2F26" w14:textId="1170968E" w:rsidR="00D31483" w:rsidRDefault="00D31483" w:rsidP="00E1403A">
      <w:pPr>
        <w:pStyle w:val="NoSpacing"/>
      </w:pPr>
    </w:p>
    <w:p w14:paraId="274C7F95" w14:textId="12B3771F" w:rsidR="00D31483" w:rsidRDefault="00D31483" w:rsidP="00E1403A">
      <w:pPr>
        <w:pStyle w:val="NoSpacing"/>
      </w:pPr>
      <w:r>
        <w:t xml:space="preserve">MP Survey- Cllr T Gibbs noted that the local MP has recently undertaken some form of local canvasing and has subsequently sent contact information to those that have completed the questionnaire reminding them that they can contact the MP with relevant issues. </w:t>
      </w:r>
    </w:p>
    <w:p w14:paraId="09EDA90F" w14:textId="7D7B5689" w:rsidR="00D31483" w:rsidRDefault="00D31483" w:rsidP="00E1403A">
      <w:pPr>
        <w:pStyle w:val="NoSpacing"/>
      </w:pPr>
    </w:p>
    <w:p w14:paraId="7FB3C329" w14:textId="30658099" w:rsidR="00D31483" w:rsidRPr="00D31483" w:rsidRDefault="00D31483" w:rsidP="00E1403A">
      <w:pPr>
        <w:pStyle w:val="NoSpacing"/>
        <w:rPr>
          <w:b/>
          <w:bCs/>
        </w:rPr>
      </w:pPr>
      <w:r>
        <w:rPr>
          <w:b/>
          <w:bCs/>
        </w:rPr>
        <w:t xml:space="preserve">Action: Cllr T Gibbs to share the details with the Clerk. </w:t>
      </w:r>
    </w:p>
    <w:p w14:paraId="489F4356" w14:textId="20E70925" w:rsidR="00DE3F80" w:rsidRDefault="00DE3F80" w:rsidP="00E1403A">
      <w:pPr>
        <w:pStyle w:val="NoSpacing"/>
        <w:rPr>
          <w:b/>
          <w:bCs/>
        </w:rPr>
      </w:pPr>
    </w:p>
    <w:p w14:paraId="0F7A3EBC" w14:textId="6BF2110F" w:rsidR="00001BB8" w:rsidRDefault="00107C07" w:rsidP="009C1E2A">
      <w:pPr>
        <w:pStyle w:val="Heading1"/>
        <w:rPr>
          <w:rFonts w:eastAsia="Arial" w:cs="Arial"/>
        </w:rPr>
      </w:pPr>
      <w:r>
        <w:t>52</w:t>
      </w:r>
      <w:r w:rsidR="00AB2C20">
        <w:t>/2020</w:t>
      </w:r>
      <w:r w:rsidR="0057122D">
        <w:t xml:space="preserve"> Dates of next meeting</w:t>
      </w:r>
    </w:p>
    <w:p w14:paraId="5FC562A0" w14:textId="77777777" w:rsidR="00001BB8" w:rsidRDefault="00001BB8" w:rsidP="00E1403A">
      <w:pPr>
        <w:pStyle w:val="NoSpacing"/>
      </w:pPr>
    </w:p>
    <w:p w14:paraId="32657409" w14:textId="6D8BE5F2" w:rsidR="00001BB8" w:rsidRDefault="0057122D" w:rsidP="00E1403A">
      <w:pPr>
        <w:pStyle w:val="NoSpacing"/>
      </w:pPr>
      <w:r>
        <w:rPr>
          <w:b/>
          <w:bCs/>
        </w:rPr>
        <w:t xml:space="preserve">Resolved </w:t>
      </w:r>
      <w:r>
        <w:t xml:space="preserve">that the next meeting date be </w:t>
      </w:r>
      <w:r w:rsidR="008D327C">
        <w:t xml:space="preserve">Tuesday </w:t>
      </w:r>
      <w:r w:rsidR="00107C07">
        <w:t>17</w:t>
      </w:r>
      <w:r w:rsidR="00107C07" w:rsidRPr="00107C07">
        <w:rPr>
          <w:vertAlign w:val="superscript"/>
        </w:rPr>
        <w:t>th</w:t>
      </w:r>
      <w:r w:rsidR="00107C07">
        <w:t xml:space="preserve"> November </w:t>
      </w:r>
      <w:r>
        <w:t xml:space="preserve">at </w:t>
      </w:r>
      <w:r w:rsidR="008D327C">
        <w:t>14:00</w:t>
      </w:r>
      <w:r>
        <w:t xml:space="preserve"> </w:t>
      </w:r>
      <w:r w:rsidR="00952AA2">
        <w:t>in a Virtual Meeting Room.</w:t>
      </w:r>
    </w:p>
    <w:p w14:paraId="5B98A3A7" w14:textId="09CB2EE3" w:rsidR="00831784" w:rsidRDefault="00831784" w:rsidP="00E1403A">
      <w:pPr>
        <w:pStyle w:val="NoSpacing"/>
      </w:pPr>
    </w:p>
    <w:p w14:paraId="707409D4" w14:textId="76D23440" w:rsidR="00831784" w:rsidRDefault="00831784" w:rsidP="00831784">
      <w:pPr>
        <w:pStyle w:val="NoSpacing"/>
      </w:pPr>
      <w:r>
        <w:t xml:space="preserve">It was noted that there is a requirement to be able to offer a blended meeting functionality until May 2021, where people can dial in as well as attend in person. As the venue that Underskiddaw Parish Council meet in is not digitally enabled it is likely that the virtual meetings will continue for the foreseeable future. </w:t>
      </w:r>
    </w:p>
    <w:p w14:paraId="52D27F8C" w14:textId="77777777" w:rsidR="00831784" w:rsidRDefault="00831784" w:rsidP="00E1403A">
      <w:pPr>
        <w:pStyle w:val="NoSpacing"/>
      </w:pPr>
    </w:p>
    <w:p w14:paraId="51CBB9FF" w14:textId="2DC0AA97" w:rsidR="00001BB8" w:rsidRPr="006D5FE3" w:rsidRDefault="00AB2C20" w:rsidP="00E1403A">
      <w:pPr>
        <w:pStyle w:val="NoSpacing"/>
      </w:pPr>
      <w:r>
        <w:tab/>
      </w:r>
    </w:p>
    <w:p w14:paraId="0FAB5AFC" w14:textId="77777777" w:rsidR="00001BB8" w:rsidRDefault="0057122D" w:rsidP="00E1403A">
      <w:pPr>
        <w:pStyle w:val="NoSpacing"/>
        <w:rPr>
          <w:rFonts w:eastAsia="Arial" w:cs="Arial"/>
        </w:rPr>
      </w:pPr>
      <w:r>
        <w:t>Signed……………………………………………………………………………. (Dated) ………………………….</w:t>
      </w:r>
    </w:p>
    <w:p w14:paraId="3BCE25E0" w14:textId="77777777" w:rsidR="00001BB8" w:rsidRDefault="00001BB8" w:rsidP="00E1403A">
      <w:pPr>
        <w:pStyle w:val="NoSpacing"/>
      </w:pPr>
    </w:p>
    <w:sectPr w:rsidR="00001BB8">
      <w:headerReference w:type="default" r:id="rId7"/>
      <w:footerReference w:type="default" r:id="rId8"/>
      <w:pgSz w:w="11900" w:h="16840"/>
      <w:pgMar w:top="720" w:right="720" w:bottom="720" w:left="720" w:header="708" w:footer="708"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90A89" w14:textId="77777777" w:rsidR="00BB412D" w:rsidRDefault="00BB412D">
      <w:r>
        <w:separator/>
      </w:r>
    </w:p>
  </w:endnote>
  <w:endnote w:type="continuationSeparator" w:id="0">
    <w:p w14:paraId="5C6C94ED" w14:textId="77777777" w:rsidR="00BB412D" w:rsidRDefault="00BB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31E4" w14:textId="77777777" w:rsidR="0094709E" w:rsidRDefault="009470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F6C17" w14:textId="77777777" w:rsidR="00BB412D" w:rsidRDefault="00BB412D">
      <w:r>
        <w:separator/>
      </w:r>
    </w:p>
  </w:footnote>
  <w:footnote w:type="continuationSeparator" w:id="0">
    <w:p w14:paraId="7AC6BCF3" w14:textId="77777777" w:rsidR="00BB412D" w:rsidRDefault="00BB4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00AA" w14:textId="77777777" w:rsidR="0094709E" w:rsidRDefault="0094709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2047"/>
    <w:multiLevelType w:val="hybridMultilevel"/>
    <w:tmpl w:val="C8D41B92"/>
    <w:lvl w:ilvl="0" w:tplc="6CA69D6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07D12"/>
    <w:multiLevelType w:val="hybridMultilevel"/>
    <w:tmpl w:val="22963116"/>
    <w:numStyleLink w:val="ImportedStyle1"/>
  </w:abstractNum>
  <w:abstractNum w:abstractNumId="2" w15:restartNumberingAfterBreak="0">
    <w:nsid w:val="0878102B"/>
    <w:multiLevelType w:val="hybridMultilevel"/>
    <w:tmpl w:val="1A7EC3DC"/>
    <w:numStyleLink w:val="ImportedStyle6"/>
  </w:abstractNum>
  <w:abstractNum w:abstractNumId="3" w15:restartNumberingAfterBreak="0">
    <w:nsid w:val="1FF775CC"/>
    <w:multiLevelType w:val="hybridMultilevel"/>
    <w:tmpl w:val="AC222F84"/>
    <w:styleLink w:val="ImportedStyle4"/>
    <w:lvl w:ilvl="0" w:tplc="468267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62275A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2A684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4C4F4C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84439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AF447A2">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C6CD0B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A1226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2F215E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FE3BBC"/>
    <w:multiLevelType w:val="hybridMultilevel"/>
    <w:tmpl w:val="ABF67CCC"/>
    <w:styleLink w:val="ImportedStyle2"/>
    <w:lvl w:ilvl="0" w:tplc="0A5A69E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4BC6B8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A1E377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F4478E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9C465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3AA012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18468F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FA548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52E48D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617711"/>
    <w:multiLevelType w:val="hybridMultilevel"/>
    <w:tmpl w:val="F11427A6"/>
    <w:lvl w:ilvl="0" w:tplc="476C8D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804FFE"/>
    <w:multiLevelType w:val="hybridMultilevel"/>
    <w:tmpl w:val="1A7EC3DC"/>
    <w:styleLink w:val="ImportedStyle6"/>
    <w:lvl w:ilvl="0" w:tplc="40AEE41A">
      <w:start w:val="1"/>
      <w:numFmt w:val="lowerRoman"/>
      <w:lvlText w:val="%1."/>
      <w:lvlJc w:val="left"/>
      <w:pPr>
        <w:ind w:left="10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1" w:tplc="756E712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19E9A96">
      <w:start w:val="1"/>
      <w:numFmt w:val="lowerRoman"/>
      <w:lvlText w:val="%3."/>
      <w:lvlJc w:val="left"/>
      <w:pPr>
        <w:ind w:left="216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3" w:tplc="EA484BE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77A7156">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124BDDE">
      <w:start w:val="1"/>
      <w:numFmt w:val="lowerRoman"/>
      <w:lvlText w:val="%6."/>
      <w:lvlJc w:val="left"/>
      <w:pPr>
        <w:ind w:left="432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6" w:tplc="5F66636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230BB4A">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59C17E0">
      <w:start w:val="1"/>
      <w:numFmt w:val="lowerRoman"/>
      <w:lvlText w:val="%9."/>
      <w:lvlJc w:val="left"/>
      <w:pPr>
        <w:ind w:left="6480" w:hanging="30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9AE2A1A"/>
    <w:multiLevelType w:val="hybridMultilevel"/>
    <w:tmpl w:val="01C4F8CA"/>
    <w:lvl w:ilvl="0" w:tplc="828CDC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93169"/>
    <w:multiLevelType w:val="hybridMultilevel"/>
    <w:tmpl w:val="253A9C88"/>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F34B56"/>
    <w:multiLevelType w:val="multilevel"/>
    <w:tmpl w:val="D842E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B6619D"/>
    <w:multiLevelType w:val="hybridMultilevel"/>
    <w:tmpl w:val="AC222F84"/>
    <w:numStyleLink w:val="ImportedStyle4"/>
  </w:abstractNum>
  <w:abstractNum w:abstractNumId="11" w15:restartNumberingAfterBreak="0">
    <w:nsid w:val="3307597E"/>
    <w:multiLevelType w:val="hybridMultilevel"/>
    <w:tmpl w:val="22963116"/>
    <w:styleLink w:val="ImportedStyle1"/>
    <w:lvl w:ilvl="0" w:tplc="775EDB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00C9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88E5D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36404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48A1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903B1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9363B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B26F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3819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61F6F05"/>
    <w:multiLevelType w:val="hybridMultilevel"/>
    <w:tmpl w:val="18BE8828"/>
    <w:numStyleLink w:val="ImportedStyle3"/>
  </w:abstractNum>
  <w:abstractNum w:abstractNumId="13" w15:restartNumberingAfterBreak="0">
    <w:nsid w:val="36F0540F"/>
    <w:multiLevelType w:val="hybridMultilevel"/>
    <w:tmpl w:val="BEBA8764"/>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31281A"/>
    <w:multiLevelType w:val="hybridMultilevel"/>
    <w:tmpl w:val="39B06B1A"/>
    <w:lvl w:ilvl="0" w:tplc="8FC4DAB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F2C4E8F"/>
    <w:multiLevelType w:val="hybridMultilevel"/>
    <w:tmpl w:val="C282A352"/>
    <w:lvl w:ilvl="0" w:tplc="F5EE4DA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5D1304"/>
    <w:multiLevelType w:val="hybridMultilevel"/>
    <w:tmpl w:val="A19E97F4"/>
    <w:numStyleLink w:val="ImportedStyle5"/>
  </w:abstractNum>
  <w:abstractNum w:abstractNumId="17" w15:restartNumberingAfterBreak="0">
    <w:nsid w:val="4E432551"/>
    <w:multiLevelType w:val="hybridMultilevel"/>
    <w:tmpl w:val="A4582F3A"/>
    <w:lvl w:ilvl="0" w:tplc="3EDA84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E23E36"/>
    <w:multiLevelType w:val="hybridMultilevel"/>
    <w:tmpl w:val="A2588A4C"/>
    <w:lvl w:ilvl="0" w:tplc="FE82865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C048F9"/>
    <w:multiLevelType w:val="hybridMultilevel"/>
    <w:tmpl w:val="E8386874"/>
    <w:lvl w:ilvl="0" w:tplc="34D66A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4C3EB7"/>
    <w:multiLevelType w:val="hybridMultilevel"/>
    <w:tmpl w:val="FA44C98E"/>
    <w:lvl w:ilvl="0" w:tplc="32A418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3E122F"/>
    <w:multiLevelType w:val="hybridMultilevel"/>
    <w:tmpl w:val="A19E97F4"/>
    <w:styleLink w:val="ImportedStyle5"/>
    <w:lvl w:ilvl="0" w:tplc="D866753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FC4F7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4CC96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B3B2303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B944D0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0E2B28">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00E24C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72ABA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912311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6AE727E"/>
    <w:multiLevelType w:val="hybridMultilevel"/>
    <w:tmpl w:val="18BE8828"/>
    <w:styleLink w:val="ImportedStyle3"/>
    <w:lvl w:ilvl="0" w:tplc="D482F65A">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08882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50BBB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FD854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34EC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94ED1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3EC3E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F49F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DEE8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8804BB1"/>
    <w:multiLevelType w:val="hybridMultilevel"/>
    <w:tmpl w:val="32E01592"/>
    <w:lvl w:ilvl="0" w:tplc="8B90B4F8">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0B233C0"/>
    <w:multiLevelType w:val="hybridMultilevel"/>
    <w:tmpl w:val="DAB2578C"/>
    <w:lvl w:ilvl="0" w:tplc="D4DC72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EF155E"/>
    <w:multiLevelType w:val="hybridMultilevel"/>
    <w:tmpl w:val="5BD8DE80"/>
    <w:lvl w:ilvl="0" w:tplc="4A60CEC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0777C5"/>
    <w:multiLevelType w:val="hybridMultilevel"/>
    <w:tmpl w:val="ABF67CCC"/>
    <w:numStyleLink w:val="ImportedStyle2"/>
  </w:abstractNum>
  <w:num w:numId="1">
    <w:abstractNumId w:val="11"/>
  </w:num>
  <w:num w:numId="2">
    <w:abstractNumId w:val="1"/>
  </w:num>
  <w:num w:numId="3">
    <w:abstractNumId w:val="4"/>
  </w:num>
  <w:num w:numId="4">
    <w:abstractNumId w:val="26"/>
  </w:num>
  <w:num w:numId="5">
    <w:abstractNumId w:val="22"/>
  </w:num>
  <w:num w:numId="6">
    <w:abstractNumId w:val="12"/>
  </w:num>
  <w:num w:numId="7">
    <w:abstractNumId w:val="3"/>
  </w:num>
  <w:num w:numId="8">
    <w:abstractNumId w:val="10"/>
  </w:num>
  <w:num w:numId="9">
    <w:abstractNumId w:val="21"/>
  </w:num>
  <w:num w:numId="10">
    <w:abstractNumId w:val="16"/>
  </w:num>
  <w:num w:numId="11">
    <w:abstractNumId w:val="6"/>
  </w:num>
  <w:num w:numId="12">
    <w:abstractNumId w:val="2"/>
  </w:num>
  <w:num w:numId="13">
    <w:abstractNumId w:val="2"/>
    <w:lvlOverride w:ilvl="0">
      <w:startOverride w:val="3"/>
    </w:lvlOverride>
  </w:num>
  <w:num w:numId="14">
    <w:abstractNumId w:val="20"/>
  </w:num>
  <w:num w:numId="15">
    <w:abstractNumId w:val="0"/>
  </w:num>
  <w:num w:numId="16">
    <w:abstractNumId w:val="7"/>
  </w:num>
  <w:num w:numId="17">
    <w:abstractNumId w:val="25"/>
  </w:num>
  <w:num w:numId="18">
    <w:abstractNumId w:val="8"/>
  </w:num>
  <w:num w:numId="19">
    <w:abstractNumId w:val="14"/>
  </w:num>
  <w:num w:numId="20">
    <w:abstractNumId w:val="15"/>
  </w:num>
  <w:num w:numId="21">
    <w:abstractNumId w:val="19"/>
  </w:num>
  <w:num w:numId="22">
    <w:abstractNumId w:val="9"/>
  </w:num>
  <w:num w:numId="23">
    <w:abstractNumId w:val="23"/>
  </w:num>
  <w:num w:numId="24">
    <w:abstractNumId w:val="13"/>
  </w:num>
  <w:num w:numId="25">
    <w:abstractNumId w:val="5"/>
  </w:num>
  <w:num w:numId="26">
    <w:abstractNumId w:val="17"/>
  </w:num>
  <w:num w:numId="27">
    <w:abstractNumId w:val="2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isplayBackgroundShape/>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B8"/>
    <w:rsid w:val="00001BB8"/>
    <w:rsid w:val="0005489B"/>
    <w:rsid w:val="00107C07"/>
    <w:rsid w:val="0011653F"/>
    <w:rsid w:val="00127FDE"/>
    <w:rsid w:val="001325E2"/>
    <w:rsid w:val="001464F9"/>
    <w:rsid w:val="00160103"/>
    <w:rsid w:val="00175AFB"/>
    <w:rsid w:val="00186694"/>
    <w:rsid w:val="0019337A"/>
    <w:rsid w:val="001A0D7D"/>
    <w:rsid w:val="001A2A9E"/>
    <w:rsid w:val="002344D8"/>
    <w:rsid w:val="002421FF"/>
    <w:rsid w:val="0024541F"/>
    <w:rsid w:val="002629F1"/>
    <w:rsid w:val="00270E16"/>
    <w:rsid w:val="002B2AED"/>
    <w:rsid w:val="002B7006"/>
    <w:rsid w:val="00383DF0"/>
    <w:rsid w:val="003857B2"/>
    <w:rsid w:val="00394A04"/>
    <w:rsid w:val="003F20C5"/>
    <w:rsid w:val="003F53A6"/>
    <w:rsid w:val="00427247"/>
    <w:rsid w:val="00451523"/>
    <w:rsid w:val="004A1D41"/>
    <w:rsid w:val="004A4D86"/>
    <w:rsid w:val="004B4612"/>
    <w:rsid w:val="004C19BB"/>
    <w:rsid w:val="004C4131"/>
    <w:rsid w:val="004D0558"/>
    <w:rsid w:val="004D1F92"/>
    <w:rsid w:val="004D6072"/>
    <w:rsid w:val="004E4D68"/>
    <w:rsid w:val="004F7E33"/>
    <w:rsid w:val="00503E7F"/>
    <w:rsid w:val="00514CD3"/>
    <w:rsid w:val="0057122D"/>
    <w:rsid w:val="00581ACA"/>
    <w:rsid w:val="005831F0"/>
    <w:rsid w:val="005B3A53"/>
    <w:rsid w:val="005D0611"/>
    <w:rsid w:val="005D5786"/>
    <w:rsid w:val="005F15AF"/>
    <w:rsid w:val="00644B26"/>
    <w:rsid w:val="006507D9"/>
    <w:rsid w:val="006A2C6D"/>
    <w:rsid w:val="006D5FE3"/>
    <w:rsid w:val="007471A6"/>
    <w:rsid w:val="007579E9"/>
    <w:rsid w:val="00762298"/>
    <w:rsid w:val="00772209"/>
    <w:rsid w:val="00782E7E"/>
    <w:rsid w:val="00785365"/>
    <w:rsid w:val="007D4E52"/>
    <w:rsid w:val="00802A47"/>
    <w:rsid w:val="00831784"/>
    <w:rsid w:val="008376B3"/>
    <w:rsid w:val="00843DBF"/>
    <w:rsid w:val="008905C3"/>
    <w:rsid w:val="0089552C"/>
    <w:rsid w:val="008D327C"/>
    <w:rsid w:val="008D6D8B"/>
    <w:rsid w:val="008F35CB"/>
    <w:rsid w:val="00901320"/>
    <w:rsid w:val="00902058"/>
    <w:rsid w:val="009262CA"/>
    <w:rsid w:val="0094709E"/>
    <w:rsid w:val="00951AC9"/>
    <w:rsid w:val="00952AA2"/>
    <w:rsid w:val="00960946"/>
    <w:rsid w:val="009972B8"/>
    <w:rsid w:val="009B2013"/>
    <w:rsid w:val="009B31F8"/>
    <w:rsid w:val="009C1E2A"/>
    <w:rsid w:val="009C6CB1"/>
    <w:rsid w:val="009E72FD"/>
    <w:rsid w:val="00A8249F"/>
    <w:rsid w:val="00A93350"/>
    <w:rsid w:val="00A9344E"/>
    <w:rsid w:val="00AA4758"/>
    <w:rsid w:val="00AA6A2B"/>
    <w:rsid w:val="00AB2C20"/>
    <w:rsid w:val="00AF2929"/>
    <w:rsid w:val="00B364AB"/>
    <w:rsid w:val="00B4610B"/>
    <w:rsid w:val="00B47F40"/>
    <w:rsid w:val="00B51EE6"/>
    <w:rsid w:val="00B67DC8"/>
    <w:rsid w:val="00B86D85"/>
    <w:rsid w:val="00B90F6A"/>
    <w:rsid w:val="00B96CEB"/>
    <w:rsid w:val="00BA04AC"/>
    <w:rsid w:val="00BA6649"/>
    <w:rsid w:val="00BB4128"/>
    <w:rsid w:val="00BB412D"/>
    <w:rsid w:val="00C23198"/>
    <w:rsid w:val="00C47106"/>
    <w:rsid w:val="00C678D9"/>
    <w:rsid w:val="00CA6C6A"/>
    <w:rsid w:val="00CC0B9A"/>
    <w:rsid w:val="00CC1C12"/>
    <w:rsid w:val="00CD1DF9"/>
    <w:rsid w:val="00CD43EB"/>
    <w:rsid w:val="00D20CE1"/>
    <w:rsid w:val="00D20D1E"/>
    <w:rsid w:val="00D31483"/>
    <w:rsid w:val="00D3579A"/>
    <w:rsid w:val="00D45F3A"/>
    <w:rsid w:val="00DA4BCB"/>
    <w:rsid w:val="00DD3E5F"/>
    <w:rsid w:val="00DE3F80"/>
    <w:rsid w:val="00E11B73"/>
    <w:rsid w:val="00E1403A"/>
    <w:rsid w:val="00E21627"/>
    <w:rsid w:val="00E35177"/>
    <w:rsid w:val="00E51FCA"/>
    <w:rsid w:val="00E55057"/>
    <w:rsid w:val="00E66BAB"/>
    <w:rsid w:val="00E81214"/>
    <w:rsid w:val="00EE38ED"/>
    <w:rsid w:val="00EF0658"/>
    <w:rsid w:val="00F174B7"/>
    <w:rsid w:val="00F27C80"/>
    <w:rsid w:val="00F55BF0"/>
    <w:rsid w:val="00F773AF"/>
    <w:rsid w:val="00F9000B"/>
    <w:rsid w:val="00FB29EC"/>
    <w:rsid w:val="00FB5026"/>
    <w:rsid w:val="00FC3E27"/>
    <w:rsid w:val="00FC60B5"/>
    <w:rsid w:val="00FC7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3026"/>
  <w15:docId w15:val="{DEF78F6A-C0E2-C94E-A6A0-D1F44CE4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01320"/>
    <w:pPr>
      <w:keepNext/>
      <w:keepLines/>
      <w:outlineLvl w:val="0"/>
    </w:pPr>
    <w:rPr>
      <w:rFonts w:ascii="Arial" w:eastAsiaTheme="majorEastAsia" w:hAnsi="Arial" w:cstheme="majorBidi"/>
      <w:b/>
      <w:color w:val="000000" w:themeColor="text1"/>
      <w:sz w:val="22"/>
      <w:szCs w:val="32"/>
      <w:u w:val="single"/>
    </w:rPr>
  </w:style>
  <w:style w:type="paragraph" w:styleId="Heading2">
    <w:name w:val="heading 2"/>
    <w:basedOn w:val="Normal"/>
    <w:next w:val="Normal"/>
    <w:link w:val="Heading2Char"/>
    <w:uiPriority w:val="9"/>
    <w:unhideWhenUsed/>
    <w:qFormat/>
    <w:rsid w:val="00901320"/>
    <w:pPr>
      <w:keepNext/>
      <w:keepLines/>
      <w:spacing w:before="40"/>
      <w:outlineLvl w:val="1"/>
    </w:pPr>
    <w:rPr>
      <w:rFonts w:ascii="Arial" w:eastAsiaTheme="majorEastAsia" w:hAnsi="Arial" w:cstheme="majorBidi"/>
      <w:i/>
      <w:color w:val="000000" w:themeColor="text1"/>
      <w:sz w:val="22"/>
      <w:szCs w:val="26"/>
    </w:rPr>
  </w:style>
  <w:style w:type="paragraph" w:styleId="Heading3">
    <w:name w:val="heading 3"/>
    <w:basedOn w:val="Normal"/>
    <w:next w:val="Normal"/>
    <w:link w:val="Heading3Char"/>
    <w:uiPriority w:val="9"/>
    <w:unhideWhenUsed/>
    <w:qFormat/>
    <w:rsid w:val="008F35CB"/>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unhideWhenUsed/>
    <w:qFormat/>
    <w:rsid w:val="00E1403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uiPriority w:val="1"/>
    <w:qFormat/>
    <w:rsid w:val="00E1403A"/>
    <w:rPr>
      <w:rFonts w:ascii="Arial" w:eastAsia="Calibri" w:hAnsi="Arial"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customStyle="1" w:styleId="Body">
    <w:name w:val="Body"/>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numbering" w:customStyle="1" w:styleId="ImportedStyle6">
    <w:name w:val="Imported Style 6"/>
    <w:pPr>
      <w:numPr>
        <w:numId w:val="11"/>
      </w:numPr>
    </w:pPr>
  </w:style>
  <w:style w:type="paragraph" w:styleId="BalloonText">
    <w:name w:val="Balloon Text"/>
    <w:basedOn w:val="Normal"/>
    <w:link w:val="BalloonTextChar"/>
    <w:uiPriority w:val="99"/>
    <w:semiHidden/>
    <w:unhideWhenUsed/>
    <w:rsid w:val="00B67DC8"/>
    <w:rPr>
      <w:sz w:val="18"/>
      <w:szCs w:val="18"/>
    </w:rPr>
  </w:style>
  <w:style w:type="character" w:customStyle="1" w:styleId="BalloonTextChar">
    <w:name w:val="Balloon Text Char"/>
    <w:basedOn w:val="DefaultParagraphFont"/>
    <w:link w:val="BalloonText"/>
    <w:uiPriority w:val="99"/>
    <w:semiHidden/>
    <w:rsid w:val="00B67DC8"/>
    <w:rPr>
      <w:sz w:val="18"/>
      <w:szCs w:val="18"/>
      <w:lang w:val="en-US" w:eastAsia="en-US"/>
    </w:rPr>
  </w:style>
  <w:style w:type="character" w:customStyle="1" w:styleId="Heading1Char">
    <w:name w:val="Heading 1 Char"/>
    <w:basedOn w:val="DefaultParagraphFont"/>
    <w:link w:val="Heading1"/>
    <w:uiPriority w:val="9"/>
    <w:rsid w:val="00901320"/>
    <w:rPr>
      <w:rFonts w:ascii="Arial" w:eastAsiaTheme="majorEastAsia" w:hAnsi="Arial" w:cstheme="majorBidi"/>
      <w:b/>
      <w:color w:val="000000" w:themeColor="text1"/>
      <w:sz w:val="22"/>
      <w:szCs w:val="32"/>
      <w:u w:val="single"/>
      <w:lang w:val="en-US" w:eastAsia="en-US"/>
    </w:rPr>
  </w:style>
  <w:style w:type="character" w:customStyle="1" w:styleId="Heading2Char">
    <w:name w:val="Heading 2 Char"/>
    <w:basedOn w:val="DefaultParagraphFont"/>
    <w:link w:val="Heading2"/>
    <w:uiPriority w:val="9"/>
    <w:rsid w:val="00901320"/>
    <w:rPr>
      <w:rFonts w:ascii="Arial" w:eastAsiaTheme="majorEastAsia" w:hAnsi="Arial" w:cstheme="majorBidi"/>
      <w:i/>
      <w:color w:val="000000" w:themeColor="text1"/>
      <w:sz w:val="22"/>
      <w:szCs w:val="26"/>
      <w:lang w:val="en-US" w:eastAsia="en-US"/>
    </w:rPr>
  </w:style>
  <w:style w:type="character" w:customStyle="1" w:styleId="Heading3Char">
    <w:name w:val="Heading 3 Char"/>
    <w:basedOn w:val="DefaultParagraphFont"/>
    <w:link w:val="Heading3"/>
    <w:uiPriority w:val="9"/>
    <w:rsid w:val="008F35CB"/>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5F15AF"/>
    <w:pPr>
      <w:ind w:left="720"/>
      <w:contextualSpacing/>
    </w:pPr>
  </w:style>
  <w:style w:type="paragraph" w:styleId="Revision">
    <w:name w:val="Revision"/>
    <w:hidden/>
    <w:uiPriority w:val="99"/>
    <w:semiHidden/>
    <w:rsid w:val="00CC1C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Heading5Char">
    <w:name w:val="Heading 5 Char"/>
    <w:basedOn w:val="DefaultParagraphFont"/>
    <w:link w:val="Heading5"/>
    <w:uiPriority w:val="9"/>
    <w:rsid w:val="00E1403A"/>
    <w:rPr>
      <w:rFonts w:asciiTheme="majorHAnsi" w:eastAsiaTheme="majorEastAsia" w:hAnsiTheme="majorHAnsi" w:cstheme="majorBidi"/>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Freda Chapman</dc:creator>
  <cp:lastModifiedBy>Becx Carter</cp:lastModifiedBy>
  <cp:revision>17</cp:revision>
  <dcterms:created xsi:type="dcterms:W3CDTF">2020-09-02T17:05:00Z</dcterms:created>
  <dcterms:modified xsi:type="dcterms:W3CDTF">2020-09-16T18:50:00Z</dcterms:modified>
</cp:coreProperties>
</file>